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D05" w:rsidRPr="00EE0723" w:rsidRDefault="00F7134D" w:rsidP="00EB522F">
      <w:pPr>
        <w:tabs>
          <w:tab w:val="left" w:pos="9923"/>
        </w:tabs>
        <w:spacing w:after="0" w:line="240" w:lineRule="auto"/>
        <w:ind w:right="-1" w:firstLine="6663"/>
        <w:rPr>
          <w:sz w:val="24"/>
          <w:szCs w:val="24"/>
        </w:rPr>
      </w:pPr>
      <w:r w:rsidRPr="00EE0723">
        <w:rPr>
          <w:sz w:val="24"/>
          <w:szCs w:val="24"/>
        </w:rPr>
        <w:t>Приложение № 7</w:t>
      </w:r>
    </w:p>
    <w:p w:rsidR="00677D05" w:rsidRPr="00EE0723" w:rsidRDefault="00F7134D" w:rsidP="00677D05">
      <w:pPr>
        <w:spacing w:after="0" w:line="240" w:lineRule="auto"/>
        <w:ind w:firstLine="6663"/>
        <w:rPr>
          <w:sz w:val="24"/>
          <w:szCs w:val="24"/>
        </w:rPr>
      </w:pPr>
      <w:r w:rsidRPr="00EE0723">
        <w:rPr>
          <w:sz w:val="24"/>
          <w:szCs w:val="24"/>
        </w:rPr>
        <w:t>к постановлению Администрации</w:t>
      </w:r>
    </w:p>
    <w:p w:rsidR="00677D05" w:rsidRPr="00EE0723" w:rsidRDefault="00F7134D" w:rsidP="00677D05">
      <w:pPr>
        <w:spacing w:after="0" w:line="240" w:lineRule="auto"/>
        <w:ind w:firstLine="6663"/>
        <w:rPr>
          <w:sz w:val="24"/>
          <w:szCs w:val="24"/>
        </w:rPr>
      </w:pPr>
      <w:r w:rsidRPr="00EE0723">
        <w:rPr>
          <w:sz w:val="24"/>
          <w:szCs w:val="24"/>
        </w:rPr>
        <w:t xml:space="preserve">Томской области </w:t>
      </w:r>
    </w:p>
    <w:p w:rsidR="00677D05" w:rsidRPr="00EE0723" w:rsidRDefault="00B077E1" w:rsidP="00677D05">
      <w:pPr>
        <w:spacing w:after="0" w:line="240" w:lineRule="auto"/>
        <w:ind w:firstLine="6663"/>
        <w:rPr>
          <w:sz w:val="24"/>
          <w:szCs w:val="24"/>
        </w:rPr>
      </w:pPr>
      <w:r>
        <w:rPr>
          <w:rFonts w:eastAsia="Times New Roman" w:cs="Arial"/>
          <w:sz w:val="24"/>
          <w:szCs w:val="24"/>
          <w:lang w:eastAsia="ru-RU"/>
        </w:rPr>
        <w:t>о</w:t>
      </w:r>
      <w:r w:rsidRPr="000D1CE9">
        <w:rPr>
          <w:rFonts w:eastAsia="Times New Roman" w:cs="Arial"/>
          <w:sz w:val="24"/>
          <w:szCs w:val="24"/>
          <w:lang w:eastAsia="ru-RU"/>
        </w:rPr>
        <w:t>т</w:t>
      </w:r>
      <w:r>
        <w:rPr>
          <w:rFonts w:eastAsia="Times New Roman" w:cs="Arial"/>
          <w:sz w:val="24"/>
          <w:szCs w:val="24"/>
          <w:lang w:eastAsia="ru-RU"/>
        </w:rPr>
        <w:t xml:space="preserve"> </w:t>
      </w:r>
      <w:r>
        <w:rPr>
          <w:rFonts w:eastAsia="Calibri"/>
          <w:sz w:val="24"/>
          <w:szCs w:val="24"/>
        </w:rPr>
        <w:t>24.10.2025 № 490а</w:t>
      </w:r>
      <w:r w:rsidR="00F7134D" w:rsidRPr="00EE0723">
        <w:rPr>
          <w:sz w:val="24"/>
          <w:szCs w:val="24"/>
        </w:rPr>
        <w:t xml:space="preserve">  </w:t>
      </w:r>
    </w:p>
    <w:p w:rsidR="00677D05" w:rsidRPr="00EE0723" w:rsidRDefault="00677D05" w:rsidP="00677D05">
      <w:pPr>
        <w:spacing w:after="0"/>
        <w:ind w:firstLine="6663"/>
      </w:pPr>
    </w:p>
    <w:p w:rsidR="00677D05" w:rsidRPr="00EE0723" w:rsidRDefault="00F7134D" w:rsidP="00677D05">
      <w:pPr>
        <w:spacing w:after="0"/>
        <w:jc w:val="center"/>
        <w:rPr>
          <w:b/>
          <w:sz w:val="26"/>
          <w:szCs w:val="26"/>
        </w:rPr>
      </w:pPr>
      <w:r w:rsidRPr="00EE0723">
        <w:rPr>
          <w:b/>
          <w:sz w:val="26"/>
          <w:szCs w:val="26"/>
        </w:rPr>
        <w:t>ОТЧЕТ</w:t>
      </w:r>
    </w:p>
    <w:p w:rsidR="00677D05" w:rsidRPr="00EE0723" w:rsidRDefault="00F7134D" w:rsidP="00677D05">
      <w:pPr>
        <w:spacing w:after="0"/>
        <w:jc w:val="center"/>
        <w:rPr>
          <w:b/>
          <w:sz w:val="26"/>
          <w:szCs w:val="26"/>
        </w:rPr>
      </w:pPr>
      <w:r w:rsidRPr="00EE0723">
        <w:rPr>
          <w:b/>
          <w:sz w:val="26"/>
          <w:szCs w:val="26"/>
        </w:rPr>
        <w:t xml:space="preserve">о расходах областного бюджета по целевым статьям (государственным программам Томской области и непрограммным направлениям деятельности), группам видов расходов классификации расходов бюджетов за </w:t>
      </w:r>
      <w:r w:rsidR="007D51E6" w:rsidRPr="00EE0723">
        <w:rPr>
          <w:b/>
          <w:sz w:val="26"/>
          <w:szCs w:val="26"/>
        </w:rPr>
        <w:t>9 месяцев</w:t>
      </w:r>
      <w:r w:rsidRPr="00EE0723">
        <w:rPr>
          <w:b/>
          <w:sz w:val="26"/>
          <w:szCs w:val="26"/>
        </w:rPr>
        <w:t xml:space="preserve"> 202</w:t>
      </w:r>
      <w:r w:rsidR="005147BE" w:rsidRPr="00EE0723">
        <w:rPr>
          <w:b/>
          <w:sz w:val="26"/>
          <w:szCs w:val="26"/>
        </w:rPr>
        <w:t>5</w:t>
      </w:r>
      <w:r w:rsidRPr="00EE0723">
        <w:rPr>
          <w:b/>
          <w:sz w:val="26"/>
          <w:szCs w:val="26"/>
        </w:rPr>
        <w:t xml:space="preserve"> года</w:t>
      </w:r>
    </w:p>
    <w:p w:rsidR="004E76DA" w:rsidRPr="00EE0723" w:rsidRDefault="004E76DA" w:rsidP="00677D05">
      <w:pPr>
        <w:spacing w:after="0"/>
        <w:jc w:val="center"/>
      </w:pPr>
    </w:p>
    <w:p w:rsidR="00677D05" w:rsidRPr="00EE0723" w:rsidRDefault="00F7134D" w:rsidP="00291CCC">
      <w:pPr>
        <w:spacing w:after="0" w:line="240" w:lineRule="auto"/>
        <w:ind w:right="140"/>
        <w:jc w:val="right"/>
        <w:rPr>
          <w:sz w:val="24"/>
          <w:szCs w:val="24"/>
        </w:rPr>
      </w:pPr>
      <w:r w:rsidRPr="00EE0723">
        <w:rPr>
          <w:sz w:val="24"/>
          <w:szCs w:val="24"/>
        </w:rPr>
        <w:t>рублей</w:t>
      </w:r>
    </w:p>
    <w:tbl>
      <w:tblPr>
        <w:tblW w:w="101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9"/>
        <w:gridCol w:w="1455"/>
        <w:gridCol w:w="568"/>
        <w:gridCol w:w="1946"/>
        <w:gridCol w:w="1843"/>
        <w:gridCol w:w="786"/>
      </w:tblGrid>
      <w:tr w:rsidR="00532481" w:rsidTr="00D354B2">
        <w:trPr>
          <w:cantSplit/>
          <w:trHeight w:val="20"/>
          <w:tblHeader/>
        </w:trPr>
        <w:tc>
          <w:tcPr>
            <w:tcW w:w="3549" w:type="dxa"/>
            <w:shd w:val="clear" w:color="auto" w:fill="auto"/>
            <w:noWrap/>
            <w:vAlign w:val="center"/>
            <w:hideMark/>
          </w:tcPr>
          <w:p w:rsidR="00EA1188" w:rsidRPr="00EE0723" w:rsidRDefault="00F7134D" w:rsidP="00906463">
            <w:pPr>
              <w:spacing w:after="0" w:line="240" w:lineRule="auto"/>
              <w:jc w:val="center"/>
              <w:rPr>
                <w:rFonts w:ascii="Times New Roman" w:eastAsia="Times New Roman" w:hAnsi="Times New Roman"/>
                <w:b/>
                <w:bCs/>
                <w:sz w:val="20"/>
                <w:szCs w:val="20"/>
                <w:lang w:eastAsia="ru-RU"/>
              </w:rPr>
            </w:pPr>
            <w:r w:rsidRPr="00EE0723">
              <w:rPr>
                <w:rFonts w:ascii="Times New Roman" w:eastAsia="Times New Roman" w:hAnsi="Times New Roman"/>
                <w:sz w:val="20"/>
                <w:szCs w:val="20"/>
                <w:lang w:eastAsia="ru-RU"/>
              </w:rPr>
              <w:t>Наименование показателей</w:t>
            </w:r>
          </w:p>
        </w:tc>
        <w:tc>
          <w:tcPr>
            <w:tcW w:w="1455" w:type="dxa"/>
            <w:shd w:val="clear" w:color="auto" w:fill="auto"/>
            <w:noWrap/>
            <w:vAlign w:val="center"/>
            <w:hideMark/>
          </w:tcPr>
          <w:p w:rsidR="00EA1188" w:rsidRPr="00EE0723" w:rsidRDefault="00F7134D" w:rsidP="00906463">
            <w:pPr>
              <w:spacing w:after="0" w:line="240" w:lineRule="auto"/>
              <w:jc w:val="center"/>
              <w:rPr>
                <w:rFonts w:ascii="Times New Roman" w:eastAsia="Times New Roman" w:hAnsi="Times New Roman"/>
                <w:b/>
                <w:bCs/>
                <w:sz w:val="20"/>
                <w:szCs w:val="20"/>
                <w:lang w:eastAsia="ru-RU"/>
              </w:rPr>
            </w:pPr>
            <w:r w:rsidRPr="00EE0723">
              <w:rPr>
                <w:rFonts w:ascii="Times New Roman" w:eastAsia="Times New Roman" w:hAnsi="Times New Roman"/>
                <w:sz w:val="20"/>
                <w:szCs w:val="20"/>
                <w:lang w:eastAsia="ru-RU"/>
              </w:rPr>
              <w:t>ЦСР</w:t>
            </w:r>
          </w:p>
        </w:tc>
        <w:tc>
          <w:tcPr>
            <w:tcW w:w="568" w:type="dxa"/>
            <w:shd w:val="clear" w:color="auto" w:fill="auto"/>
            <w:noWrap/>
            <w:vAlign w:val="center"/>
            <w:hideMark/>
          </w:tcPr>
          <w:p w:rsidR="00EA1188" w:rsidRPr="00EE0723" w:rsidRDefault="00F7134D" w:rsidP="00906463">
            <w:pPr>
              <w:spacing w:after="0" w:line="240" w:lineRule="auto"/>
              <w:jc w:val="center"/>
              <w:rPr>
                <w:rFonts w:ascii="Times New Roman" w:eastAsia="Times New Roman" w:hAnsi="Times New Roman"/>
                <w:b/>
                <w:bCs/>
                <w:sz w:val="20"/>
                <w:szCs w:val="20"/>
                <w:lang w:eastAsia="ru-RU"/>
              </w:rPr>
            </w:pPr>
            <w:r w:rsidRPr="00EE0723">
              <w:rPr>
                <w:rFonts w:ascii="Times New Roman" w:eastAsia="Times New Roman" w:hAnsi="Times New Roman"/>
                <w:sz w:val="20"/>
                <w:szCs w:val="20"/>
                <w:lang w:eastAsia="ru-RU"/>
              </w:rPr>
              <w:t>ВР</w:t>
            </w:r>
          </w:p>
        </w:tc>
        <w:tc>
          <w:tcPr>
            <w:tcW w:w="1946" w:type="dxa"/>
            <w:shd w:val="clear" w:color="auto" w:fill="auto"/>
            <w:noWrap/>
            <w:vAlign w:val="center"/>
            <w:hideMark/>
          </w:tcPr>
          <w:p w:rsidR="00EA1188" w:rsidRPr="00EE0723" w:rsidRDefault="00F7134D" w:rsidP="00906463">
            <w:pPr>
              <w:spacing w:after="0" w:line="240" w:lineRule="auto"/>
              <w:jc w:val="center"/>
              <w:rPr>
                <w:rFonts w:ascii="Times New Roman" w:eastAsia="Times New Roman" w:hAnsi="Times New Roman"/>
                <w:b/>
                <w:bCs/>
                <w:sz w:val="20"/>
                <w:szCs w:val="20"/>
                <w:lang w:eastAsia="ru-RU"/>
              </w:rPr>
            </w:pPr>
            <w:r w:rsidRPr="00EE0723">
              <w:rPr>
                <w:rFonts w:ascii="Times New Roman" w:eastAsia="Times New Roman" w:hAnsi="Times New Roman"/>
                <w:sz w:val="20"/>
                <w:szCs w:val="20"/>
                <w:lang w:eastAsia="ru-RU"/>
              </w:rPr>
              <w:t>Бюджетные ассигнования по сводной бюджетной росписи</w:t>
            </w:r>
          </w:p>
        </w:tc>
        <w:tc>
          <w:tcPr>
            <w:tcW w:w="1843" w:type="dxa"/>
            <w:shd w:val="clear" w:color="auto" w:fill="auto"/>
            <w:noWrap/>
            <w:vAlign w:val="center"/>
            <w:hideMark/>
          </w:tcPr>
          <w:p w:rsidR="00EA1188" w:rsidRPr="00EE0723" w:rsidRDefault="00F7134D" w:rsidP="00906463">
            <w:pPr>
              <w:spacing w:after="0" w:line="240" w:lineRule="auto"/>
              <w:jc w:val="center"/>
              <w:rPr>
                <w:rFonts w:ascii="Times New Roman" w:eastAsia="Times New Roman" w:hAnsi="Times New Roman"/>
                <w:b/>
                <w:bCs/>
                <w:sz w:val="20"/>
                <w:szCs w:val="20"/>
                <w:lang w:eastAsia="ru-RU"/>
              </w:rPr>
            </w:pPr>
            <w:r w:rsidRPr="00EE0723">
              <w:rPr>
                <w:rFonts w:ascii="Times New Roman" w:eastAsia="Times New Roman" w:hAnsi="Times New Roman"/>
                <w:sz w:val="20"/>
                <w:szCs w:val="20"/>
                <w:lang w:eastAsia="ru-RU"/>
              </w:rPr>
              <w:t>Кассовое исполнение</w:t>
            </w:r>
          </w:p>
        </w:tc>
        <w:tc>
          <w:tcPr>
            <w:tcW w:w="786" w:type="dxa"/>
            <w:shd w:val="clear" w:color="auto" w:fill="auto"/>
            <w:noWrap/>
            <w:vAlign w:val="center"/>
            <w:hideMark/>
          </w:tcPr>
          <w:p w:rsidR="00EA1188" w:rsidRPr="00EE0723" w:rsidRDefault="00F7134D" w:rsidP="00906463">
            <w:pPr>
              <w:spacing w:after="0" w:line="240" w:lineRule="auto"/>
              <w:jc w:val="center"/>
              <w:rPr>
                <w:rFonts w:eastAsia="Times New Roman" w:cs="Arial"/>
                <w:b/>
                <w:bCs/>
                <w:lang w:eastAsia="ru-RU"/>
              </w:rPr>
            </w:pPr>
            <w:r w:rsidRPr="00EE0723">
              <w:rPr>
                <w:rFonts w:ascii="Times New Roman" w:eastAsia="Times New Roman" w:hAnsi="Times New Roman"/>
                <w:sz w:val="20"/>
                <w:szCs w:val="20"/>
                <w:lang w:eastAsia="ru-RU"/>
              </w:rPr>
              <w:t>% испол-нения</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ВСЕГО</w:t>
            </w:r>
            <w:r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128 503 235 994,83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85 201 946 959,78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66,3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Улучшение инвестиционного климата и развитие экспорта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0100000000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175 584 325,00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93 349 026,25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53,2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Повышение инвестиционной привлекательности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51 130 900,00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11 938 955,64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аудита сведений, предоставляемых инвесторами при получении государственной поддержки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0146001610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0146001610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0146001620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bookmarkStart w:id="0" w:name="RANGE!A18"/>
            <w:r w:rsidRPr="00906463">
              <w:rPr>
                <w:rFonts w:ascii="Times New Roman" w:eastAsia="Times New Roman" w:hAnsi="Times New Roman"/>
                <w:sz w:val="20"/>
                <w:szCs w:val="20"/>
                <w:lang w:eastAsia="ru-RU"/>
              </w:rPr>
              <w:t>Иные бюджетные ассигнования</w:t>
            </w:r>
            <w:bookmarkEnd w:id="0"/>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0146001620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bookmarkStart w:id="1" w:name="RANGE!F18"/>
            <w:r w:rsidRPr="00906463">
              <w:rPr>
                <w:rFonts w:ascii="Times New Roman" w:eastAsia="Times New Roman" w:hAnsi="Times New Roman"/>
                <w:sz w:val="20"/>
                <w:szCs w:val="20"/>
                <w:lang w:eastAsia="ru-RU"/>
              </w:rPr>
              <w:t>0,0</w:t>
            </w:r>
            <w:bookmarkEnd w:id="1"/>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Информационное обеспечение субъектов инвестиционной деятельности и потенциальных инвесторов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0146002060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14 316,76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0146002060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14 316,76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благоприятного инвестиционного климата 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0146002070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1 494 700,00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0146002070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1 494 700,00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Агентство инвестиционного развития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целях улучшения состояния инвестиционного климата в Томской области, в том числе обеспечения деятельности автономной некоммерческой организации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0146002330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17 036 200,00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11 833 638,88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0146002330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17 036 200,00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11 833 638,88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внешних связей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39 680 625,00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33 724 336,84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Членские взносы Томской области на реализацию решений и программ Совета Межрегиональной ассоциации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Сибирское соглашение</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координационных советов и содержание Исполнительного комитета Межрегиональной ассоциации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Сибирское соглашение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0146100340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20 333 105,00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17 955 276,00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0146100340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20 333 105,00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17 955 276,00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Международные культурные, научные и информационные связи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0146102010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7 873 920,00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4 295 460,84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0146102010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7 873 920,00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4 295 460,84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Фонд развития бизнеса</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поддержку экспортной деятельности субъектов малого и среднего предпринимательства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0146104540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11 473 600,00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11 473 600,00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0146104540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11 473 600,00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11 473 600,00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84 772 800,00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47 685 733,77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84 772 800,00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47 685 733,77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75 369 200,00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43 056 679,12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0146501000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9 403 600,00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4 629 054,65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Научно-технологическое развитие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0200000000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591 951 200,00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414 014 939,79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69,9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и введение в эксплуатацию объектов инженерной инфраструктуры современного межвузовского кампуса в г. Томске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0238800000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51 150 800,00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4 128 456,18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lastRenderedPageBreak/>
              <w:t>Создание и введение в эксплуатацию объектов инженерной инфраструктуры современного межвузовского кампуса в г. Томске</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0238804830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51 150 800,00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4 128 456,18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0238804830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51 150 800,00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4 128 456,18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Содействие академической, технологической и предпринимательской карьере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11 110 800,00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450 995,00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0246002250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2 910 800,00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450 995,00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0246002250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2 910 800,00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450 995,00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и проведение конкурса проектов молодых ученых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0246003530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0246003530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Выплата именных стипендий Администрации Томской области аспирантам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0246020730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0246020730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условий для сохранения и развития научно-исследовательских кадров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51 238 000,00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29 850 000,00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Гранты в форме субсидий образовательным организациям высшего образования и научным организациям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0246102020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29 850 000,00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0246102020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29 850 000,00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и проведение мероприятий по выявлению и поддержке лучших научно-образовательных и инновационных практик с учетом приоритетов социально-экономического развития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0246102260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21 238 000,00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0246102260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21 238 000,00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lastRenderedPageBreak/>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Формирование среды и инфраструктуры для развития субъектов наукоемкого предпринимательства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69 699 800,00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56 450 326,57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Участие Томской области в Межрегиональной ассоциации инновационных регионов России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0246201380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0246201380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Центр инжиниринга и инноваций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возникающих при реализации мероприятий по продвижению инновационных компаний и продукции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0246203930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11 794 610,00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0246203930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11 794 610,00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Союзу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Торгово-промышленная палата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возникающих при реализации мероприятий по обеспечению проведения коммуникативных мероприятий в пространстве коллективной работы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Точка кипения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0246203950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10 554 704,57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0246203950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10 554 704,57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Центр инжиниринга и инноваций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0246203970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1 451 012,00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0246203970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1 451 012,00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Центр инжиниринга и инноваций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организации региональных акселерационных (предакселерационных) программ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0246203980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3 945 200,00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0246203980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3 945 200,00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Центр инжиниринга и инноваций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связанных с развитием и обеспечением деятельности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0246203990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29 354 600,00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23 850 000,00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0246203990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29 354 600,00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23 850 000,00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Центр инжиниринга и инноваций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возникающих при организации и проведении мероприятий, направленных на содействие развитию стартапов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0246204460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3 800 000,00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0246204460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3 800 000,00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Научно-технологическое обеспечение приоритетных отраслевых специализаций экономики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Союзу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Торгово-промышленная палата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реализацию мероприятий, связанных с проведением форума молодых ученых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U-NOVUS</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0246301400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0246301400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Развитие инновационного территориального кластера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Smart TechNologies Tomsk</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14 100 000,00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Центр инжиниринга и инноваций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возникающих при реализации мероприятий по обеспечению организаций - участников Кластера комплексом инженерно-консультационных и инжиниринговых услуг</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0246405010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0246405010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Центр инжиниринга и инноваций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возникающих при реализации выставочно-ярмарочных, коммуникативных мероприятий, мероприятий по продвижению, брендированию и рекламе продукции организаций - участников Кластера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0246405020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7 100 000,00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0246405020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7 100 000,00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30 698 900,00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18 890 262,04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30 698 900,00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18 890 262,04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29 404 300,00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18 079 260,96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1 294 600,00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811 001,08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условий для генерации и коммерциализации результатов интеллектуальной деятельности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6 840 000,00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6 832 000,00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Центр инжиниринга и инноваций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по предоставлению комплекса услуг для инновационных компаний Томской области, связанных с содействием в коммерциализации результатов интеллектуальной деятельности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0246604440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6 840 000,00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6 832 000,00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0246604440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6 840 000,00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6 832 000,00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Разработка, стандартизация и серийное производство беспилотных авиационных систем и их комплектующих</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02WY500000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342 112 900,00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268 312 900,00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Научно-производственный центр беспилотных авиационных систем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в области научных разработок беспилотных авиационных систем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02WY500270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217 112 900,00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143 312 900,00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02WY500270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217 112 900,00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143 312 900,00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Научно-производственный центр беспилотных авиационных систем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в области развития технологий беспилотных авиационных систем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02WY500280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02WY500280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0300000000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374 421 100,00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281 433 737,13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75,2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Реализация проектов, отобранных по итогам проведения конкурсного отбора и направленных на создание условий для развития туризма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0338100000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транспортных расходов субъектам туристской деятельности на прием и обслуживание туристов в регионе</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0338103740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0338103740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затрат юридическим лицам (за исключением государственных (муниципальных) учреждений) и индивидуальным предпринимателям, связанных с реализацией предпринимательских проектов в сфере внутреннего и въездного туризма на территории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0338105050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0338105050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развития субъектов промышленного комплекса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0338200000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Финансовое обеспечение деятельности (докапитализация) регионального фонда развития промышленности (Некоммерческая организация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Фонд развития промышленности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на реализацию региональной промышленной политики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0338204470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Финансовое обеспечение деятельности (докапитализация) регионального фонда развития промышленности (Некоммерческая организация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Фонд развития промышленности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на реализацию региональной промышленной политики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033820447Д</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033820447Д</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Эффективное управление социально-экономическим развитием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9 677 600,00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769 307,00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0346102040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769 307,00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0346102040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769 307,00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0346102050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7 677 600,00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0346102050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7 677 600,00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4 515 850,00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4 246 042,79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Профессиональная подготовка и обучение граждан с целью организации предпринимательской деятельности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0346200150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395 700,00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125 893,29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0346200150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395 700,00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125 893,29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Фонд развития бизнеса</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связанных с организацией и проведением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поддержки предпринимательства и физических лиц, готовых начать предпринимательскую деятельность</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0346201510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3 120 150,00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3 120 150,00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0346201510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3 120 150,00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3 120 150,00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Фонд развития бизнеса</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связанных с организацией и проведением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0346203580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999 999,50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0346203580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999 999,50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и развитие эффективной инфраструктуры поддержки субъектов малого и среднего предпринимательства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35 112 250,00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26 897 680,00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Фонд развития бизнеса</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развитие и обеспечение деятельности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0346301810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31 812 250,00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24 029 450,00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0346301810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31 812 250,00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24 029 450,00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Союзу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Торгово-промышленная палата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развитие и обеспечение деятельности Центра субконтрактации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0346303590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3 300 000,00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2 868 230,00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0346303590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3 300 000,00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2 868 230,00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Поддержка муниципальных программ, направленных на развитие малого и среднего предпринимательства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54 953 800,00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42 004 108,00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муниципальных программ (подпрограмм), направленных на развитие малого и среднего предпринимательства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0346440020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38 753 800,00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26 064 108,00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0346440020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38 753 800,00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26 064 108,00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0346440050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0346440050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Субсидии бюджетам муниципальных образований Томской области, в том числе отнесенных к монопрофильным, на софинансирование расходов на развитие и обеспечение деятельности микрофинансовых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0346440070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0346440070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0346440080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2 440 000,00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0346440080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2 440 000,00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внутреннего и въездного туризма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32 229 900,00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29 873 572,57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0346502540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2 344 100,00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0346502540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2 344 100,00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Союзу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Торгово-промышленная палата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связанных с развитием и обеспечением деятельности проектного офиса по развитию туризма и индустрии гостеприимства Томской области, в том числе на продвижение туристских ресурсов, туристской индустрии и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0346504640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10 037 900,00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10 037 820,89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0346504640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10 037 900,00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10 037 820,89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0346541040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14 847 900,00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14 835 751,68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0346541040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14 847 900,00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14 835 751,68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проектов, отобранных по итогам проведения конкурса проектов детского и социального туризма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0346541180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0346541180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и обеспечение механизма финансовой поддержки развития промышленности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17 778 100,00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15 200 000,00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Субсидии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Фонд развития промышленности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0346603560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17 778 100,00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15 200 000,00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0346603560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17 778 100,00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15 200 000,00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основах охраны здоровья граждан в Российской Федерации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полномочий Российской Федерации в сфере охраны здоровья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0346800000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1 716 600,00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1 716 600,00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Единая субвенция бюджетам субъектов Российской Федерации и бюджету города Байконура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0346859000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1 716 600,00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1 716 600,00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переданных полномочий Российской Федерации в сфере охраны здоровья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0346859800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1 716 600,00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1 716 600,00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0346859800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1 716 600,00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1 716 600,00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0346900000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50 660 700,00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34 213 799,95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0346901000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50 660 700,00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34 213 799,95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0346901000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40 071 700,00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26 570 880,36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0346901000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10 500 881,00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7 554 800,59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0346901000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88 119,00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88 119,00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номерного фонда, инфраструктуры и новых точек притяжения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03WП100000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45 153 100,00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19 568 966,68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03WП15Е310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25 584 133,32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03WП15Е310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25 584 133,32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и внедрение программы поддержки и продвижения событийных мероприятий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03WП15Е320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19 568 966,68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19 568 966,68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03WП15Е320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19 568 966,68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19 568 966,68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Малое и среднее предпринимательство и поддержка индивидуальной предпринимательской инициативы</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23 280 300,00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12 725 800,00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Фонд развития бизнеса</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оказание услуг и мер поддержки субъектам малого и среднего предпринимательства и гражданам, желающим вести бизнес</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03WЭ104530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12 725 912,24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12 725 800,00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03WЭ104530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12 725 912,24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12 725 800,00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Государственная поддержка малого и среднего предпринимательства в субъектах Российской Федерации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03WЭ155270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10 554 387,76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Фонд развития бизнеса</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оказание услуг и мер поддержки субъектам малого и среднего предпринимательства и гражданам, желающим вести бизнес, в рамках реализации федерального проекта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Малое и среднее предпринимательство и поддержка индивидуальной предпринимательской инициативы</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03WЭ155271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10 554 387,76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03WЭ155271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10 554 387,76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Производительность труда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25 842 900,00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24 217 860,14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Государственная поддержка субъектов Российской Федерации в целях достижения результатов федерального проекта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Производительность труда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03WЭ252890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19 342 900,00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19 342 857,14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Союзу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Торгово-промышленная палата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реализацию мероприятий федерального проекта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Производительность труда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03WЭ252891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19 342 900,00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19 342 857,14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03WЭ252891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19 342 900,00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19 342 857,14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Государственная поддержка субъектов Российской Федерации в целях достижения результатов федерального проекта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Производительность труда</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03WЭ2А2890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4 875 003,00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Союзу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Торгово-промышленная палата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реализацию мероприятий федерального проекта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Производительность труда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03WЭ2А2891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4 875 003,00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03WЭ2А2891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4 875 003,00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Развитие рынка труда в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0500000000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1 493 916 499,87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774 082 053,66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51,8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Карьерная карта томича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0538100000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Внедрение новой управленческой модели единой системы профессиональной ориентации в регионе</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0538104190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0538104190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информационных систем службы занятости населения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0538200000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16 059 052,38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8 861 331,66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Развитие информационных систем службы занятости населения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0538203310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16 059 052,38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8 861 331,66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0538203310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16 059 052,38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8 861 331,66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и реализация профессионального и управленческого потенциала участников специальной военной операции и волонтеров, осуществляющих деятельность, связанную с проведением специальной военной операции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0538300000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обучающих мероприятий для участников специальной военной операции и волонтеров, осуществляющих деятельность, связанную с проведением специальной военной операции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0538304690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0538304690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0538304690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930 726 447,49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573 260 100,43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затрат работодателям на организацию временного трудоустройства инвалидов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0546000031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784 439,92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0546000031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232 200,00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0546000031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552 239,92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 а также граждан, осужденных к наказаниям без изоляции от общества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0546000032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0546000032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0546000032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0546000033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0546000033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0546000033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0546000035</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0546000035</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0546000035</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направленные на информационную открытость и развитие деятельности службы занятости населения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5 816 807,70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4 057 823,82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5 816 807,70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4 057 823,82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Содействие трудоустройству отдельных категорий граждан</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3 505 700,00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933 961,22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2 705 700,00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133 961,22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Содействие гражданам в поиске подходящей работы, а работодателям в подборе необходимых работников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492 954 827,07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277 053 278,77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400 736 200,00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233 566 626,39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87 338 227,07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40 196 458,76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4 053 300,00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2 916 627,42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373 566,20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направленные на повышение конкурентноспособности соискателей службы занятости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374 800,00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374 800,00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временного трудоустройства ищущих работу граждан (несовершеннолетних) и безработных граждан</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12 357 900,00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8 731 992,29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3 145,88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12 289 000,00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8 728 846,41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Содействие началу осуществления предпринимательской деятельности безработных граждан</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16 046 572,80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11 568 227,20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1 246 572,80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168 227,20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0546003350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11 400 000,00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0546052900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398 547 800,00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270 664 817,13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0546052900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4 311 200,00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0546052900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2 176 800,00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1 885 249,02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0546052900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380 059 800,00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261 341 511,64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0546052900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7 438 056,47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Содействие развитию социального партнерства, улучшению условий и охраны труда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6 334 600,00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4 960 499,08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и проведение мероприятий, направленных на развитие социального партнерства, улучшение условий и охраны труда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0546203410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833 600,00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822 600,00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0546203410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181 366,67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181 366,67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0546203410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652 233,33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641 233,33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регистрации коллективных договоров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0546240040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5 501 000,00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4 137 899,08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0546240040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5 501 000,00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4 137 899,08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дополнительных условий для обеспечения добровольного переселения в Томскую область соотечественников, проживающих за рубежом</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228 632,99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05463R0860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228 632,99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05463R0860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115 702,99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05463R0860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05463R0860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05463R0860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12 930,00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88 724 826,00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54 493 697,01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88 724 826,00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54 493 697,01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84 419 126,00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51 743 828,82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3 909 700,00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2 611 235,19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138 633,00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Управление рынком труда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05WЛ100000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411 022 900,00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109 627 522,49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Повышение эффективности службы занятости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05WЛ152910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411 022 900,00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109 627 522,49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05WЛ152910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411 022 900,00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109 627 522,49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Образование для рынка труда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05WЛ200000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7 698 674,00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3 220 270,00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05WЛ252920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7 698 674,00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3 220 270,00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05WЛ252920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7 698 674,00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3 220 270,00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Человек труда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05WЛ400000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Организация федеральных этапов Всероссийского конкурса профессионального мастерства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Лучший по профессии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05WЛ455700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05WЛ455700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Развитие сельского хозяйства, рынков сырья и продовольствия в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0600000000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2 465 343 673,16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1 747 429 046,15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70,9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Поддержка малых форм хозяйствования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101 696 300,00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71 943 787,19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Поддержка малых форм хозяйствования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0638240200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52 305 000,00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35 295 239,19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0638240200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52 305 000,00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35 295 239,19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0638240210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49 391 300,00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36 648 548,00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0638240210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49 391 300,00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36 648 548,00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Техническая и технологическая модернизация, инновационное развитие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280 571 918,01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210 214 106,13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0638301210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164 426 839,56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131 069 027,68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0638301210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164 426 839,56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131 069 027,68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Финансовое обеспечение части затрат на обеспечение технической и технологической модернизации сельскохозяйственного производства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0638304550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116 145 078,45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79 145 078,45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0638304550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116 145 078,45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79 145 078,45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Повышение эффективности промышленного рыболовства и рыбопереработки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1 295 000,00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1 295 000,00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Компенсация расходов за электроэнергию предприятиям рыбохозяйственного комплекса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0638440250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1 295 000,00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1 295 000,00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0638440250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1 295 000,00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1 295 000,00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Проведение капитального ремонта областных объектов недвижимого имущества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1 418 073,16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1 418 073,16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на проведение капитального ремонта областных объектов недвижимого имущества, осуществляемая за счет остатков средств областного бюджета на начало текущего финансового года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0638509299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1 418 073,16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1 418 073,16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0638509299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1 418 073,16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1 418 073,16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условий для увеличения объема реализованной продукции сельскохозяйственными организациями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77 537 415,73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55 803 372,45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процентной ставки по краткосрочным кредитам (займам)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0638701250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16 765 956,73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0638701250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16 765 956,73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в сфере агропромышленного комплекса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0638704490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0638704490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06387R3580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35 537 415,73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35 537 415,72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06387R3580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35 537 415,73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35 537 415,72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Поддержка приоритетных направлений агропромышленного комплекса и развитие малых форм хозяйствования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0638900000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990 220 629,22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803 411 813,01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Поддержка приоритетных направлений агропромышленного комплекса и развитие малых форм хозяйствования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0638904250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45 064 943,56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40 310 589,96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0638904250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45 064 943,56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40 310 589,96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Гранты в форме субсидий научным и образовательным организациям на поддержку производства и (или) реализацию сельскохозяйственной продукции собственного производства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0638908080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0638908080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Поддержка приоритетных направлений агропромышленного комплекса и развитие малых форм хозяйствования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06389R5010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311 168 539,33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300 249 851,09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06389R5010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91 448 314,61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90 137 005,98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06389R5010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219 720 224,72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210 112 845,11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Поддержка приоритетных направлений агропромышленного комплекса и развитие малых форм хозяйствования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06389А5010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633 937 146,33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462 851 371,96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06389А5010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543 333 800,00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385 518 785,99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06389А5010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90 603 346,33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77 332 585,97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системы поддержки фермеров и развитие сельской кооперации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31 430 337,07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3 191 011,23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системы поддержки фермеров и развитие сельской кооперации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06390R4800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31 430 337,07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3 191 011,23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06390R4800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12 373 033,70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3 191 011,23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06390R4800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19 057 303,37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конкурентоспособного производства пищевой продукции и переработки дикорастущего сырья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3 927 000,00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затрат, связанных с реализацией бизнес-проектов, направленных на развитие сферы заготовки и переработки дикорастущего, пищевого сырья 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0639102030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3 927 000,00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0639102030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3 927 000,00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условий для вовлечения в оборот земель сельскохозяйственного назначения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5 074 943,82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34 787,20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затрат по оформлению прав на объекты недвижимости, используемые в сельскохозяйственном производстве</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0639201520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0639201520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Подготовка проектов межевания земельных участков и на проведение кадастровых работ</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06392R5990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4 074 943,82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34 787,20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06392R5990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4 074 943,82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34 787,20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Повышение потенциала мелиорируемых земель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66 634 217,97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24 198 192,36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мелиоративных мероприятий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06393R5980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58 539 887,64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18 082 548,25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06393R5980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58 539 887,64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18 082 548,25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мелиоративных мероприятий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06393А5980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8 094 330,33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6 115 644,11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06393А5980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8 094 330,33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6 115 644,11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условий для ускоренного развития мясного и молочного скотоводства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191 891 970,78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99 966 678,96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затрат на развитие животноводства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0639401530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135 024 470,78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99 966 678,96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0639401530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135 024 470,78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99 966 678,96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прямых понесенных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0639404350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434 602,25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0639404350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434 602,25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Финансовое обеспечение части затрат на развитие животноводства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0639404500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0639404500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прямых понесенных затрат на создание и (или) модернизацию объектов агропромышленного комплекса (животноводство)</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0639404510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2 281 100,00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0639404510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2 281 100,00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прямых понесенных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06394R4740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48 651 797,75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06394R4740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48 651 797,75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Продвижение региональной продукции, произведенной с использованием дикорастущего, пищевого сырья на внутренние и внешние рынки сбыта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1 697 763,16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0639500430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1 697 763,16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0639500430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1 697 763,16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Стимулирование развития производства продукции растениеводства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0639800000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42 583 667,40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39 672 174,17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прямых понесенных затрат на создание и (или) модернизацию объектов агропромышленного комплекса (растениеводство)</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0639804520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2 838 400,00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0639804520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2 838 400,00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Стимулирование увеличения производства картофеля и овощей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06398R0140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12 316 067,40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12 316 067,40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06398R0140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12 316 067,40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12 316 067,40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Стимулирование увеличения производства картофеля и овощей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06398А0140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27 429 200,00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27 356 106,77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06398А0140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27 429 200,00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27 356 106,77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Осуществление деятельности по обращению с животными без владельцев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45 484 400,00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35 180 100,00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0646003440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46 400,00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0646003440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46 400,00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0646040160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44 240 100,00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34 252 675,00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0646040160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44 240 100,00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34 252 675,00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0646040170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1 174 700,00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881 025,00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0646040170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1 174 700,00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881 025,00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животном мире</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полномочий Российской Федерации в области организации, регулирования и охраны водных биологических ресурсов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371 400,00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185 700,00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Единая субвенция бюджетам субъектов Российской Федерации и бюджету города Байконура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0646159000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371 400,00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185 700,00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0646159100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371 400,00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185 700,00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0646159100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371 400,00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185 700,00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216 869 800,00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129 811 600,70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0646200700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0646200700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0646201000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216 811 500,00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129 753 300,70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0646201000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180 146 250,00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112 166 389,01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0646201000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34 918 850,00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16 248 166,00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0646201000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1 746 400,00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1 338 745,69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Кадровое, консультационное и информационное обеспечение агропромышленного комплекса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52 655 617,78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31 664 910,00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затрат на подготовку, переподготовку и повышение квалификации кадров агропромышленного комплекса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0646800410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801 558,60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0646800410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801 558,60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Премии Губернатора Томской области имени Героев Социалистического труда для работников агропромышленного комплекса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0646800490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0646800490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Финансовое обеспечение затрат на поддержку кадров агропромышленного комплекса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0646800520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0646800520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Премирование победителей областного конкурса в агропромышленном комплексе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0646801220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5 908 559,18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0646801220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5 908 559,18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Финансовое обеспечение деятельности областного государственного бюджетного учреждения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Аграрный центр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0646801240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23 795 500,00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19 534 910,00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0646801240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23 795 500,00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19 534 910,00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Гранты в форме субсидий победителям областного конкурса в агропромышленном комплексе</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0646801320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0646801320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Защита животных от болезней, защита населения от болезней, общих для человека и животных</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0647000000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347 352 700,00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236 425 539,52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Материальное обеспечение противоэпизоотических мероприятий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0647002100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5 257 100,00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4 489 561,43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0647002100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5 257 100,00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4 489 561,43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0647002110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339 095 600,00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230 435 978,09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0647002110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339 095 600,00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230 435 978,09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0647020500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0647020500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Кадры в агропромышленном комплексе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06WЕ400000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6 628 282,22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1 314 436,91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содействию повышения кадровой обеспеченности предприятий агропромышленного комплекса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06WЕ455330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6 110 408,17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861 400,06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06WЕ455330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6 110 408,17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861 400,06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содействию повышения кадровой обеспеченности предприятий агропромышленного комплекса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06WЕ4А5330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517 874,05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453 036,85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06WЕ4А5330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517 874,05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453 036,85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Развитие здравоохранения в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0700000000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20 768 385 916,61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13 936 066 199,78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67,1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405 820 656,09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132 893 289,89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Больницы, клиники, госпитали, медико-санитарные части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0738400К00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77 069 386,47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2 383 746,34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0738400К00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77 069 386,47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2 383 746,34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Поликлиники, амбулатории, диагностические центры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0738400Л00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2 350 651,59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1 570 000,00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0738400Л00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2 350 651,59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1 570 000,00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Капитальный ремонт объектов областной собственности в сфере здравоохранения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0738404570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298 242 155,29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114 161 583,33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0738404570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258 242 155,29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74 161 583,33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0738404570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для проведения капитального ремонта объектов областной собственности в сфере здравоохранения, осуществляемая за счет остатков средств областного бюджета на начало текущего финансового года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0738409399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13 269 951,54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13 269 951,54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0738409399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13 269 951,54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13 269 951,54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авторского надзора за счет остатков средств областного бюджета на начало текущего финансового года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0738409699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112 840,00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112 840,00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0738409699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112 840,00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112 840,00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для проведения капитального ремонта объектов областной собственности в сфере здравоохранения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073840П180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14 775 671,20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1 395 168,68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073840П180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14 775 671,20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1 395 168,68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и развитие информационных систем в сфере здравоохранения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101 240 637,50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11 240 637,50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Сопровождение и развитие регионального сегмента единой государственной информационной системы здравоохранения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0738504700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0738504700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0738504700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Реализация региональных проектов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0738551140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11 240 637,50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11 240 637,50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0738551140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11 240 637,50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11 240 637,50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Бюджетные инвестиции в объекты здравоохранения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0739600000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4 634 400,00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Бюджетные ассигнования на объекты капитального строительства государственной собственности в сфере здравоохранения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073960И020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4 634 400,00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073960И020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4 634 400,00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Предупреждение и борьба с социально значимыми заболеваниями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50 637 647,67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21 826 216,51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Больницы, клиники, госпитали, медико-санитарные части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0746000К00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22 961 847,67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5 967 306,80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0746000К00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22 961 847,67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5 967 306,80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предупреждению и борьбе с социально значимыми инфекционными заболеваниями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07460R2020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27 675 800,00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15 858 909,71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07460R2020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27 675 800,00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15 858 909,71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2 238 254 488,11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2 025 340 872,97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Льготное лекарственное обеспечение населения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0746102990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1 647 480 588,11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1 525 169 359,48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0746102990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1 647 480 588,11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1 525 169 359,48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отдельных полномочий в области лекарственного обеспечения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0746151610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105 060 400,00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55 307 051,07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0746151610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105 060 400,00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55 307 051,07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0746154600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481 920 200,00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442 667 812,42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0746154600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481 920 200,00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442 667 812,42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07461R2160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3 793 300,00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2 196 650,00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07461R2160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3 793 300,00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2 196 650,00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119 081 100,00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94 928 539,80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07462R4020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119 081 100,00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94 928 539,80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07462R4020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119 081 100,00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94 928 539,80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Паллиативная медицинская помощь</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28 858 400,00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25 422 900,77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Развитие паллиативной медицинской помощи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07463R2010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28 858 400,00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25 422 900,77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07463R2010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4 728 260,00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4 687 359,45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07463R2010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24 130 140,00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20 735 541,32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Кадровые ресурсы здравоохранения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144 524 200,00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35 080 208,33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0746401630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80 208,33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0746401630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80 208,33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мер материального стимулирования гражданам, обучающимся по образовательным программам высшего образования и заключившим договор о целевом обучении в пределах квоты приема на целевое обучение</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0746404620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8 649 200,00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0746404620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8 649 200,00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07464R1380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07464R1380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Организация оказания медицинской помощи в рамках областной программы обязательного медицинского страхования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8 628 470 300,00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6 471 352 728,00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Обязательное медицинское страхование неработающего населения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0746500330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8 628 470 300,00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6 471 352 728,00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0746500330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8 628 470 300,00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6 471 352 728,00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Повышение эффективности функционирования системы здравоохранения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689 874 160,07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232 178 503,31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Учреждения, обеспечивающие предоставление услуг в сфере здравоохранения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0746600Ж00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44 557 094,11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419 985,06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0746600Ж00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44 557 094,11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419 985,06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Больницы, клиники, госпитали, медико-санитарные части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0746600К00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560 159 351,43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205 984 791,72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0746600К00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560 159 351,43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205 984 791,72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Поликлиники, амбулатории, диагностические центры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0746600Л00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64 039 714,53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14 405 669,08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0746600Л00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64 039 714,53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14 405 669,08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0746600Э00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18 598 000,00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10 960 057,45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0746600Э00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15 487 957,80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9 032 153,95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0746600Э00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3 101 700,00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1 919 757,30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0746600Э00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7 642,20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7 642,20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0746600Э00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Независимая оценка качества оказания услуг</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0746602980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1 020 000,00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0746602980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1 020 000,00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Информационное обеспечение деятельности Департамента здравоохранения Томской области и поддержка средств массовой информации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0746604120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408 000,00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0746604120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408 000,00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Оказание медицинской помощи, включая профилактику заболеваний и формирование здорового образа жизни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4 755 575 120,22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3 559 682 199,66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Учреждения, обеспечивающие предоставление услуг в сфере здравоохранения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0746700Ж00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568 494 870,00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411 708 390,00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0746700Ж00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568 494 870,00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411 708 390,00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Больницы, клиники, госпитали, медико-санитарные части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0746700К00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3 483 210 915,67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2 564 982 290,19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0746700К00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3 483 210 915,67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2 564 982 290,19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Поликлиники, амбулатории, диагностические центры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0746700Л00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300 428 701,97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237 514 223,71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0746700Л00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300 428 701,97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237 514 223,71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Центры, станции и отделения переливания крови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0746700Н00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290 890 300,00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240 117 717,00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0746700Н00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290 890 300,00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240 117 717,00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Вакцинация и ревакцинация против инфекционных заболеваний, борьба с эпидемиями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0746702960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80 583 400,00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79 597 612,25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0746702960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80 583 400,00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79 597 612,25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Специальные социальные выплаты медицинским работникам областных государственных бюджетных и автономных учреждений здравоохранения, включенных в состав выездных мобильных бригад на период их командирования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0746720140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2 543 579,62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0746720140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2 543 579,62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Ежемесячные специальные социальные выплаты медицинским работникам областных государственных бюджетных и автономных учреждений здравоохранения, привлекаемым к работе в военно-врачебной комиссии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0746720750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6 073 400,00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6 073 316,90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0746720750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6 073 400,00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6 073 316,90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 являются инвалидами, имеющими стойкие расстройства функции зрения или самостоятельного передвижения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0746740300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19 079 100,00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17 012 349,99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0746740300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19 079 100,00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17 012 349,99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Оказание медицинскими организациями первичной медико-санитарной помощи при заболеваниях и состояниях, включенных в программу государственных гарантий бесплатного оказания гражданам медицинской помощи, военнослужащим Вооруженных Сил Российской Федерации, находящимся в отпуске, в том числе по болезни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0746753190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680 500,00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0746753190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680 500,00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07467R4680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133 932,58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132 720,00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07467R4680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133 932,58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132 720,00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0746800000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138 380 995,84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89 066 310,03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0746800700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15 878 800,84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15 828 921,85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0746800700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15 878 800,84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15 828 921,85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0746801000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122 502 195,00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73 237 388,18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0746801000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108 671 300,00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66 460 406,44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0746801000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13 824 895,00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6 772 508,74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0746801000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4 473,00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Проведение массового обследования новорожденных на врожденные и (или) наследственные заболевания (расширенный неонатальный скрининг)</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0747000000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47 935 711,70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46 404 069,24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Больницы, клиники, госпитали, медико-санитарные части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0747000К00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1 139 868,70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885 468,70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0747000К00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1 139 868,70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885 468,70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Оказание услуг по медико-генетической помощи населению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0747002970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22 997 575,00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0747002970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22 997 575,00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07470R3850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23 795 843,00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22 521 025,54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07470R3850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23 795 843,00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22 521 025,54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Модернизация первичного звена здравоохранения Российской Федерации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2 762 368 099,41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697 578 682,23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региональных проектов модернизации первичного звена здравоохранения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07WД153650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1 470 171 789,40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485 240 756,29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07WД153651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600 424 620,98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32 633 319,13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07WД153651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600 424 620,98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32 633 319,13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региональных проектов модернизации первичного звена здравоохранения (оснащение автомобильным транспортом медицинских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07WД153652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36 167 200,00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36 158 658,97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07WД153652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36 167 200,00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36 158 658,97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региональных проектов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07WД153653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19 413 200,00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19 413 200,00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07WД153653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19 413 200,00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19 413 200,00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региональных проектов модернизации первичного звена здравоохранения (реализация национальных проектов в части расходов инвестиционного характера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07WД15365Р</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814 166 768,42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397 035 578,19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07WД15365Р</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781 527 568,42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364 396 378,19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07WД15365Р</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32 639 200,00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32 639 200,00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региональных проектов модернизации первичного звена здравоохранения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07WД1А3650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1 292 196 310,01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212 337 925,94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региональных проектов модернизации первичного звена здравоохранения в части средств, несофинансируемых из федерального бюджета (капитальный ремонт зданий медицинских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07WД1А3651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94 062 757,95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60 951 997,74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07WД1А3651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80 362 757,95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60 173 627,74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07WД1А3651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13 700 000,00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778 370,00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региональных проектов модернизации первичного звена здравоохранения в части средств, несофинансируемых из федерального бюджета (оснащение автомобильным транспортом медицинских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07WД1А3652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5 184 832,50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5 184 832,50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07WД1А3652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5 184 832,50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5 184 832,50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региональных проектов модернизации первичного звена здравоохранения в части средств, несофинансируемых из федерального бюджета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07WД1А3653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1 866 800,00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1 866 800,00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07WД1А3653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1 866 800,00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1 866 800,00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региональных проектов модернизации первичного звена здравоохранения в части средств, несофинансируемых из федерального бюджета (реализация национальных проектов в части расходов инвестиционного характера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07WД1А365Р</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1 191 081 919,56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144 334 295,70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07WД1А365Р</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1 183 735 619,56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136 987 995,70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07WД1А365Р</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7 346 300,00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7 346 300,00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Борьба с сердечно-сосудистыми заболеваниями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71 208 200,00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71 208 186,53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07WД255860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71 208 200,00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71 208 186,53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07WД255860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71 208 200,00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71 208 186,53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Борьба с сахарным диабетом</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96 567 600,00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30 359 456,25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детей с сахарным диабетом 1 типа в возрасте от 2-х до 17-ти лет включительно системами непрерывного мониторинга глюкозы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07WД451070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42 490 200,00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25 609 456,25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07WД451070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42 490 200,00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25 609 456,25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беременных женщин с сахарным диабетом системами непрерывного мониторинга глюкозы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07WД451520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54 077 400,00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4 750 000,00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07WД451520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54 077 400,00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4 750 000,00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Борьба с гепатитом С и минимизация рисков распространения данного заболевания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28 691 600,00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28 580 036,76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хронический вирусный гепатит C</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07WД552140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28 691 600,00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28 580 036,76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07WД552140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28 691 600,00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28 580 036,76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Совершенствование экстренной медицинской помощи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424 656 400,00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336 689 600,00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закупки авиационных работ в целях оказания медицинской помощи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07WД655540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309 689 600,00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309 689 600,00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07WД655540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309 689 600,00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309 689 600,00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Оказание медицинской помощи с применением санитарной авиации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07WД6Д5540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114 966 800,00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07WД6Д5540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114 966 800,00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Оптимальная для восстановления здоровья медицинская реабилитация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29 817 200,00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25 705 772,00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07WД757520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29 817 200,00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25 705 772,00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07WД757520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29 817 200,00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25 705 772,00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Здоровье для каждого</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07WДА00000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1 789 000,00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527 990,00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07WДА55460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1 789 000,00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527 990,00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07WДА55460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1 789 000,00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527 990,00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Развитие молодежной политики, физической культуры и спорта в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0800000000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1 328 368 100,00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998 781 354,89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75,2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спортивной инфраструктуры</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0838700000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77 419 300,00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33 931 572,59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Капитальный ремонт объектов областной собственности в сфере физической культуры и спорта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0838704560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21 657 400,00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10 829 486,92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0838704560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21 657 400,00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10 829 486,92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для проведения капитального ремонта объектов областной собственности в сфере физической культуры и спорта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083870П010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12 126 600,00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083870П010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12 126 600,00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Город Томск</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муниципального образования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Городской округ закрытое административно-территориальное образование Северск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муниципального образования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Городской округ Стрежевой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0838740006</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20 475 000,00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20 473 744,57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0838740006</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20 475 000,00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20 473 744,57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Оснащение объектов спортивной инфраструктуры спортивно-технологическим оборудованием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08387R2280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11 160 300,00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2 628 341,10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08387R2280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11 160 300,00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2 628 341,10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Закупка и монтаж оборудования для создания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умных</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спортивных площадок</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08387R7530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08387R7530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благоприятных условий для увеличения охвата населения спортом и физической культурой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164 664 300,00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127 647 200,00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независимой оценки качества оказания услуг организациями социальной сферы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0846002870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0846002870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в сфере увеличения охвата населения спортом и физической культурой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0846002880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30 172 200,00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26 050 000,00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0846002880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30 172 200,00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26 050 000,00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0846020050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3 588 000,00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2 645 000,00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0846020050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3 588 000,00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2 645 000,00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условий для развития физической культуры и массового спорта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0846040008</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130 854 100,00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98 952 200,00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0846040008</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130 854 100,00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98 952 200,00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771 677 600,00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623 907 845,99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в сфере подготовки спортсменов высокого класса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0846100810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339 015 700,00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292 257 980,00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0846100810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339 015 700,00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292 257 980,00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0846102890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5 303 000,00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0846102890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5 303 000,00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учреждении ежегодной стипендии Губернатора Томской области лучшим спортсменам Томской области и их тренерам</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0846120040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8 700 000,00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5 589 000,00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0846120040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8 700 000,00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5 589 000,00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0846140007</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59 267 300,00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0846140007</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59 267 300,00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Город Томск</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муниципального образования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Городской округ закрытое административно-территориальное образование Северск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муниципального образования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Томский район</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0846140320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7 500 000,00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0846140320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7 500 000,00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Достижение целевых показателей по плану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дорожной карте</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Изменения в сфере образования в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0846140330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304 775 100,00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224 545 736,00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0846140330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304 775 100,00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224 545 736,00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Достижение целевых показателей по плану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дорожной карте</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Изменения в отраслях социальной сферы, направленные на повышение эффективности здравоохранения в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0846140340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33 442 400,00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24 720 350,00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0846140340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33 442 400,00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24 720 350,00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Государственная поддержка организаций, входящих в систему спортивной подготовки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08461R0810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7 154 500,00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3 458 229,99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08461R0810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6 161 300,00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2 466 799,99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08461R0810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993 200,00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991 430,00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спортивная школа</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использующих в своем наименовании слово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олимпийский</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или образованные на его основе слова или словосочетания, в нормативное состояние</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08461R2290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1 489 900,00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1 266 250,00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08461R2290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223 500,00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08461R2290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1 266 400,00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1 266 250,00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и реализация потенциала молодежи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74 683 100,00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52 848 500,00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Финансовое обеспечение затрат, связанных с реализацией программ молодежных и детских общественных объединений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0846200910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0846200910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направленных на развитие добровольчества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0846202860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0846202860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в сфере молодежной политики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0846203010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69 683 100,00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51 848 500,00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0846203010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69 683 100,00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51 848 500,00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77 253 100,00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48 382 468,00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77 253 100,00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48 382 468,00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63 856 510,00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39 223 618,51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13 186 800,00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9 048 160,09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5 490,00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5 484,99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105 204,41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Россия - страна возможностей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08WЮ100000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162 670 700,00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112 063 768,31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Реализация программы комплексного развития молодежной политики в субъектах Российской Федерации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Регион для молодых</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08WЮ151160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95 518 500,00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65 293 743,18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08WЮ151160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47 759 200,00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41 069 656,39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08WЮ151160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47 759 300,00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24 224 086,79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Реализация программы комплексного развития молодежной политики в субъектах Российской Федерации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Регион для молодых</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08WЮ1А1160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67 152 200,00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46 770 025,13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08WЮ1А1160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67 152 200,00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46 770 025,13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Развитие образования в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0900000000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34 441 561 753,40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23 971 461 140,51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69,6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Реализация мероприятий по модернизации школьных систем образования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77 927 595,95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15 860 452,84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для проведения капитального ремонта зданий государственных общеобразовательных организаций в рамках модернизации школьных систем образования 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093940П220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23 705 814,74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11 587 002,61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093940П220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23 705 814,74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11 587 002,61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(корректировка)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0939441220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54 221 781,21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4 273 450,23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0939441220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54 221 781,21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4 273 450,23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Строительство (реконструкция, проектирование)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127 146 287,90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88 975 047,50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новых мест в общеобразовательных организациях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093964И200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38 146 200,00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093964И200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38 146 200,00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09396R3050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89 000 087,90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88 975 047,50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09396R3050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39 000 087,90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38 975 047,50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Оснащение зданий средствами обучения и воспитания для размещения общеобразовательных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09396R3051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09396R3051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Сохранение действующих мест в дошкольных образовательных организациях</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0939800000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2 037 000,00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093984П060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2 037 000,00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093984П060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2 037 000,00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Инфраструктурное развитие среднего профессионального образования, дополнительного профессионального образования, профессионального обучения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0939900000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133 402 524,68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13 560 321,81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Капитальный ремонт профессиональных 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0939904590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12 522 800,00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0939904590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12 522 800,00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для проведения капитального ремонта профессиональных образовательных организаций, осуществляемая за счет остатков средств областного бюджета на начало текущего финансового года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0939909599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19 315 977,81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13 360 321,81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0939909599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19 315 977,81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13 360 321,81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Строительство областных объектов недвижимого имущества в сфере профессионального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093990И190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100 968 746,87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093990И190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100 968 746,87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на строительство областных объектов недвижимого имущества в сфере профессионального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093990П090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093990П090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25 096 894 908,01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18 022 973 221,56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дополнительного образования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Детский технопарк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Кванториум</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г. Томске 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55 415 300,00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41 561 475,00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55 415 300,00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41 561 475,00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Школы-интернаты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0946000Б00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773 931 891,81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490 127 127,56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0946000Б00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773 709 227,81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489 982 605,56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0946000Б20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222 664,00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144 522,00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0946000Б20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222 664,00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144 522,00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дополнительного образования детей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0946000В00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102 644 715,43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72 619 584,57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0946000В00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102 644 715,43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72 619 584,57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дополнительного профессионального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0946000Г00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230 212 119,90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120 319 693,85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0946000Г00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230 212 119,90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120 319 693,85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Учреждения, обеспечивающие предоставление услуг в сфере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0946000Д00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5 592 556,18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0946000Д00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5 592 556,18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Общеобразовательные организации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0946000Ч00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708 380 973,69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467 394 273,63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0946000Ч00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706 156 537,69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466 007 643,63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0946000Ч20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2 224 436,00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1 386 630,00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0946000Ч20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2 224 436,00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1 386 630,00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Компенсация за работу по подготовке и проведению единого государственного экзамена и основного государственного экзамена педагогическим работникам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0946002720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2 015 500,00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1 497 215,00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0946002720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2 015 500,00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1 497 215,00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Премии Губернатора Томской области лучшим педагогическим и руководящим работникам в сфере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 в соответствии с постановлением Губернатора Томской области от 21 февраля 2025 года № 20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премиях Губернатора Томской области лучшим педагогическим и руководящим работникам в сфере образования Томской области, работникам организаций, обеспечивающим реализацию компонентов образовательной программы в форме практической подготовки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0946002740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8 400 000,00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3 320 000,00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0946002740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8 400 000,00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3 320 000,00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Специальное денежное поощрение для обучающихся, проявивших выдающиеся способности, - достигших наивысших результатов при прохождении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0946003030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489 204,50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0946003030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489 204,50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дополнительного образования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Детский технопарк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Кванториум</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материально-техническое обеспечение проведения Регионального марафона мастер-классов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Техномарафон</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0946004610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0946004610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Гранты в форме субсидий дошкольным образовательным организациям, общеобразовательным организациям, организациям дополнительного образования, профессиональным образовательным организациям, являющимся победителями конкурса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Через тернии к звездам</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на реализацию проектов, направленных на развитие системы образования Томской области, разработанных командами педагогических работников 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0946004680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5 400 000,00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0946004680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5 400 000,00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дополнительного образования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Детский технопарк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Кванториум</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информационно-методическое сопровождение кружкового движения и организацию проведения Национальной технологической олимпиады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0946005060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0946005060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Единовременная социальная выплата на оплату первоначального взноса при получении ипотечного жилищного кредита учителям областных государственных и муниципальных общеобразовательных организаций в Томской области, нуждающихся в улучшении жилищных условий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0946020720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0946020720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Достижение целевых показателей по плану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дорожной карте</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Изменения в отраслях социальной сферы, направленные на повышение эффективности здравоохранения в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0946040360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11 576 900,00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6 025 460,00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0946040360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11 576 900,00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6 025 460,00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0946040370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4 290 351 933,30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3 295 742 811,83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0946040370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4 290 351 933,30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3 295 742 811,83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0946040380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9 961 800,00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6 793 078,62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0946040380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9 961 800,00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6 793 078,62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Достижение целевых показателей по плану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дорожной карте</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Изменения в сфере образования в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части повышения заработной платы педагогических работников муниципальных дошкольных 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0946040390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2 146 021 500,00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1 381 710 983,63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0946040390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2 146 021 500,00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1 381 710 983,63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Стимулирующие выплаты в муниципальных организациях дополнительного образования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36 461 500,00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27 892 615,60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36 461 500,00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27 892 615,60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Достижение целевых показателей по плану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дорожной карте</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Изменения в сфере образования в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629 270 200,00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428 520 074,00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629 270 200,00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428 520 074,00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11 650 593 483,98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8 894 434 655,97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11 650 593 483,98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8 894 434 655,97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44 753 600,00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30 141 700,00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44 753 600,00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30 141 700,00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дополнительных мерах социальной поддержки многодетных семей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49 439 100,00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40 949 627,29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49 439 100,00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40 949 627,29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Достижение целевых показателей по плану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дорожной карте</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Изменения в сфере образования в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части повышения заработной платы педагогических работников муниципальных общеобразовательных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2 683 161 300,00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1 660 446 420,00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2 683 161 300,00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1 660 446 420,00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28 566 000,00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18 396 074,56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28 566 000,00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18 396 074,56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66 498 100,00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48 714 303,40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66 498 100,00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48 714 303,40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97 158 100,00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58 286 400,00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97 158 100,00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58 286 400,00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24 847 900,00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16 706 071,40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24 847 900,00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16 706 071,40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28 556 900,00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20 285 648,40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28 556 900,00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20 285 648,40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0946040550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41 177 500,00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25 519 126,00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0946040550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41 177 500,00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25 519 126,00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15 624 300,00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9 953 600,00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0946040590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15 624 300,00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9 953 600,00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обучающихся с ограниченными возможностями здоровья, не проживающих в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0946041320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1 032 800,00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0946041320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1 032 800,00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0946041330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440 875 100,00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282 489 334,40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0946041330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440 875 100,00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282 489 334,40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0946041440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95 709 901,05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0946041440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95 709 901,05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дополнительных мерах социальной поддержки многодетных семей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0946041450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74 520 900,00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48 288 632,92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0946041450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74 520 900,00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48 288 632,92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0946041530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3 977 100,00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2 015 277,54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0946041530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3 977 100,00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2 015 277,54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09460R3040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683 986 629,22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391 382 055,34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09460R3041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649 580 629,22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376 340 917,88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09460R3041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649 580 629,22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376 340 917,88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бесплатного горячего питания обучающихся, получающих начальное общее образование в областных образовательных организациях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09460R3042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32 990 000,00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14 563 577,36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09460R3042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32 990 000,00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14 563 577,36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09460R3043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1 416 000,00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477 560,10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09460R3043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1 416 000,00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477 560,10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образовании в Российской Федерации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полномочий Российской Федерации в сфере образования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12 373 800,00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7 434 165,46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(апостиль)</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0946103020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1 410 300,00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8 435,32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0946103020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0946103020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8 435,32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Единая субвенция бюджетам субъектов Российской Федерации и бюджету города Байконура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0946159000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10 963 500,00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7 425 730,14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переданных полномочий Российской Федерации в сфере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0946159900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10 963 500,00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7 425 730,14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0946159900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10 018 600,00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6 949 755,01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0946159900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944 900,00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475 975,13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3 916 901 198,49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2 845 745 136,51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дополнительного профессионального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0946400Г00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115 866 466,87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75 872 083,54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0946400Г00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115 866 466,87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75 872 083,54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Профессиональные образовательные организации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0946400Ш00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3 715 399 231,62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2 725 003 133,85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0946400Ш00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3 715 399 231,62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2 725 003 133,85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Организационное обеспечение деятельности Департамента образования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0946402640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79 337 600,00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44 869 919,12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0946402640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67 444 668,32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38 623 826,17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0946402640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11 624 500,00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6 055 388,27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0946402640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118 131,68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118 131,68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0946402640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72 573,00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Премии Губернатора Томской области победителям и призерам чемпионатов (этапов чемпионатов), проводимых на всей территории Российской Федерации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0946404110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1 057 500,00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0946404110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1 057 500,00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мер материального стимулирования гражданам, заключившим договор о целевом обучении по образовательным программам высшего образования и обучающимся в образовательных организациях высшего образования в пределах квоты приема на целевое обучение</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0946404630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5 240 400,00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0946404630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5 240 400,00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75 027 500,00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42 327 302,74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0946500700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0946500700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74 997 500,00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42 297 302,74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71 397 382,80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40 277 127,80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3 597 200,00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2 017 257,74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0946501000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2 917,20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2 917,20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Все лучшее детям</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3 628 669 038,37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1 958 892 949,81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Адресное строительство школ в отдельных населенных пунктах с объективно выявленной потребностью инфраструктуры (зданий) школ</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09WЮ450490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233 292 142,86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122 010 331,46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Адресное строительство школ в отдельных населенных пунктах с объективно выявленной потребностью инфраструктуры (зданий) школ (реализация национальных проектов в части расходов инвестиционного характера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09WЮ45049Р</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233 292 142,86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122 010 331,46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09WЮ45049Р</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233 292 142,86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122 010 331,46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Оснащение предметных кабинетов общеобразовательных организаций средствами обучения и воспитания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09WЮ455590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30 765 300,00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26 572 530,87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09WЮ455590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30 765 300,00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26 572 530,87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модернизации школьных систем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09WЮ457500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2 938 275 168,78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1 704 583 837,21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09WЮ457501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324 719 101,12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293 085 460,73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09WЮ457501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276 966 292,17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256 507 704,42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09WЮ457501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47 752 808,95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36 577 756,31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09WЮ457502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2 613 556 067,66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1 411 498 376,48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09WЮ457502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445 107 785,74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122 497 406,09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09WЮ457502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2 168 448 281,92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1 289 000 970,39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модернизации школьных систем образования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09WЮ4А7500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426 336 426,73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105 726 250,27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модернизации школьных систем образования в части средств, несофинансируемых из федерального бюджета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09WЮ4А7501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9 550 561,79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9 550 561,79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09WЮ4А7501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9 550 561,79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9 550 561,79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модернизации школьных систем образования в части средств, несофинансируемых из федерального бюджета (проведение капитального ремонта зданий (обособленных помещений) государственных (муниципальных) общеобразовательных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09WЮ4А7502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334 893 574,94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33 502 075,32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09WЮ4А7502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186 309 723,17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18 660 827,38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09WЮ4А7502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148 583 851,77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14 841 247,94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Повышение квалификации школьных команд общеобразовательных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09WЮ4А7503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1 472 900,00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1 264 660,00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09WЮ4А7503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1 252 000,00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1 252 000,00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09WЮ4А7503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220 900,00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12 660,00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антитеррористической защиты отремонтированных зданий общеобразовательных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09WЮ4А7504</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80 419 390,00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61 408 953,16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09WЮ4А7504</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72 628 800,00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59 958 228,30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09WЮ4А7504</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7 790 590,00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1 450 724,86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Педагоги и наставники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1 371 181 900,00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975 692 542,28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Сириус</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муниципальных общеобразовательных организаций и профессиональных образовательных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09WЮ650500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31 826 100,00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22 784 043,01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09WЮ650500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28 404 444,00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20 268 753,92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09WЮ650500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3 421 656,00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2 515 289,09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09WЮ651790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80 880 000,00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57 938 129,45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09WЮ651790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78 574 000,00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56 219 178,27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09WЮ651790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2 306 000,00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1 718 951,18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09WЮ652560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09WЮ652560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09WЮ653030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1 130 786 000,00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799 397 089,53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09WЮ653030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1 082 257 824,00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763 678 228,73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09WЮ653030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48 528 176,00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35 718 860,80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09WЮ653630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120 689 800,00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89 573 280,29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09WЮ653630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120 689 800,00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89 573 280,29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Развитие культуры в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1000000000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4 179 376 583,59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3 146 464 120,47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75,3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Сохранение объектов культурного наследия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1038300000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94 135 856,20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53 307 362,89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Сохранение объектов культурного наследия (в том числе разработка проектной документации)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1038303220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94 135 856,20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53 307 362,89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1038303220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94 135 856,20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53 307 362,89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объектах культурного наследия (памятниках истории и культуры) народов Российской Федерации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полномочий Российской Федерации в отношении объектов культурного наследия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1038800000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756 046,00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756 046,00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Единая субвенция бюджетам субъектов Российской Федерации и бюджету города Байконура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1038859000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756 046,00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756 046,00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переданных полномочий Российской Федерации в отношении объектов культурного наследия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1038859500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756 046,00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756 046,00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1038859500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728 746,00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728 746,00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1038859500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Сохранение объектов сферы культуры и архивного дела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44 354 836,29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38 571 526,70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Капитальный ремонт объектов областной собственности в сфере культуры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1039104580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43 194 958,49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38 571 526,70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1039104580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43 194 958,49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38 571 526,70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для проведения капитального ремонта объектов областной собственности в сфере культуры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103910П190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1 159 877,80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103910П190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905 567,50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103910П190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254 310,30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Содействие комплексному развитию сферы культуры и архивного дела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39 839 662,96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35 937 701,56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10393R4660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6 530 674,16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6 530 674,16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10393R4660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6 530 674,16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6 530 674,16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10393R4670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11 161 460,67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9 990 841,56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10393R4670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11 161 460,67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9 990 841,56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Поддержка творческой деятельности и техническое оснащение детских и кукольных театров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10393R5170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16 165 168,54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13 433 826,25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10393R5170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4 488 426,97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4 488 426,97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10393R5170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11 676 741,57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8 945 399,28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Государственная поддержка отрасли культуры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10393R5190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5 982 359,59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5 982 359,59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10393R5191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4 521 685,39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4 521 685,39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10393R5191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3 169 662,92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3 169 662,92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10393R5191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1 352 022,47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1 352 022,47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Государственная поддержка лучших сельских учреждений культуры и лучших работников сельских учреждений культуры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10393R5193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1 460 674,20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1 460 674,20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10393R5193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561 797,80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561 797,80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10393R5193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898 876,40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898 876,40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условий для предоставления населению Томской области библиотечных услуг</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205 859 800,00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159 346 546,98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1046003050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205 859 800,00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159 346 546,98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1046003050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205 859 800,00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159 346 546,98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условий для предоставления населению Томской области музейных услуг</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223 231 286,00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168 254 200,00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процесса собирания, изучения, хранения, реставрации музейных предметов и организация доступности их для населения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1046103060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223 231 286,00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168 254 200,00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1046103060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223 231 286,00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168 254 200,00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14 335 900,00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10 808 344,03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Содержание, сохранение объектов культурного наследия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1046203070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14 335 900,00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10 808 344,03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1046203070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14 335 900,00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10 808 344,03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предоставления архивных услуг архивными учреждениями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150 446 100,00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95 272 431,51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1046300092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7 573 300,00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559 980,93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1046300092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3 950 900,00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106 633,80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1046300092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3 607 400,00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453 347,13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1046300092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1046300190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136 829 600,00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90 174 160,58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1046300190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114 312 000,00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75 598 734,02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1046300190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18 324 200,00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11 921 917,56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1046300190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4 193 400,00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2 653 509,00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1046340640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6 043 200,00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4 538 290,00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1046340640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6 043 200,00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4 538 290,00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профессионального искусства и народного творчества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2 520 017 557,09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1 909 054 422,50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доступа населения к лучшим образцам народных художественных промыслов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1046400350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5 023 500,00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3 759 900,00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1046400350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5 023 500,00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3 759 900,00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1046400360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34 728 600,00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27 207 300,00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1046400360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34 728 600,00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27 207 300,00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Календарный план проведения мероприятий в области культуры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1046401190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101 763 757,09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68 485 538,50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1046401190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986 522,00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851 422,00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1046401190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37 804,00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1046401190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100 637 235,09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67 596 312,50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доступа населения к клубным формам работы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1046401360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114 117 100,00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93 907 300,00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1046401360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114 117 100,00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93 907 300,00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доступа населения к театрально-зрелищному искусству</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1046401670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573 955 300,00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447 872 196,00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1046401670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573 955 300,00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447 872 196,00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Достижение целевых показателей по плану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дорожной карте</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Изменения в сфере культуры, направленные на повышение её эффективности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части повышения заработной платы работников культуры муниципальных учреждений культуры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1046440650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1 660 792 400,00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1 245 594 600,00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1046440650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1 660 792 400,00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1 245 594 600,00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1046440660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29 636 900,00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22 227 588,00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1046440660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29 636 900,00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22 227 588,00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условий для развития кадрового потенциала Томской области в сфере культуры и архивного дела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645 192 847,50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494 332 785,30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условий для повышения квалификации и переподготовки специалистов отрасли культуры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1046500390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22 621 000,00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15 946 475,00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1046500390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22 621 000,00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15 946 475,00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условий для обеспечения дополнительного образования детей в сфере культуры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1046501170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119 701 614,00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88 659 098,00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1046501170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119 701 614,00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88 659 098,00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1046501180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231 399 233,50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184 374 412,30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1046501180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231 399 233,50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184 374 412,30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Достижение целевых показателей по плану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дорожной карте</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Изменения в сфере образования в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1046540670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264 471 000,00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198 352 800,00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1046540670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264 471 000,00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198 352 800,00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10465R5530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10465R5530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67 388 030,00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41 549 689,87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1046601000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67 388 030,00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41 549 689,87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1046601000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58 665 861,00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36 749 187,84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1046601000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8 461 669,00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4 551 198,39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1046601000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260 500,00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249 303,64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объектах культурного наследия (памятниках истории и культуры) народов Российской Федерации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полномочий Российской Федерации в отношении объектов культурного наследия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2 736 954,00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1 343 860,63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Единая субвенция бюджетам субъектов Российской Федерации и бюджету города Байконура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1046759000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2 736 954,00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1 343 860,63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переданных полномочий Российской Федерации в отношении объектов культурного наследия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1046759500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2 736 954,00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1 343 860,63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1046759500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2 592 154,00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1 207 360,63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1046759500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136 500,00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Семейные ценности и инфраструктура культуры</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171 081 707,55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137 929 202,50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и проведение фестиваля любительских творческих коллективов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10WЯ504300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22 112 000,00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22 112 000,00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10WЯ504300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22 112 000,00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22 112 000,00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10WЯ554540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10WЯ554540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Развитие сети учреждений культурно-досугового типа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10WЯ555130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10 172 783,51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8 948 184,46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10WЯ555130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10 172 783,51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8 948 184,46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Государственная поддержка отрасли культуры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10WЯ555190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49 974 285,71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19 726 721,31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10WЯ555190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49 974 285,71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19 726 721,31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Модернизация региональных и муниципальных театров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10WЯ555800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20 618 556,70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20 235 405,10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10WЯ555800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20 618 556,70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20 235 405,10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Техническое оснащение региональных и муниципальных музеев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10WЯ555900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10 204 081,63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10 120 281,63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10WЯ555900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10 204 081,63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10 120 281,63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10WЯ5Д0274</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10WЯ5Д0274</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модельных муниципальных библиотек</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10WЯ5Д4540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8 786 610,00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10WЯ5Д4540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8 786 610,00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Социальная поддержка населения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1100000000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19 170 411 355,95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14 111 565 565,25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73,6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Строительство (реконструкция) объектов социального обслуживания населения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1138100000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50 970 182,29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90 696,22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Бюджетные ассигнования на объекты капитального строительства государственной собственности в сфере социального обслуживания населения за счёт остатков средств областного бюджета на начало текущего финансового года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1138109И99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13 001,84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1138109И99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13 001,84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(корректировка) проектной документации в сфере социального обслуживания населения за счёт остатков средств областного бюджета на начало текущего финансового года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1138109П99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1138109П99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Бюджетные ассигнования на объекты капитального строительства государственной собственности в сфере социального обслуживания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113810И010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17 495 281,21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113810И010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17 495 281,21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Строительство (приобретение) объектов коммунальной инфраструктуры государственной собственности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113810И130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23 461 899,24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90 696,22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113810И130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23 461 899,24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90 696,22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Улучшение условий проживания получателей социальных услуг за счет проведения капитального ремонта объектов недвижимого имущества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1139600000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129 256 300,00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1 271 318,05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Капитальный ремонт объектов имущественного комплекса областного государственного бюджетного учреждения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Центр детского и семейного отдыха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Здоровье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1139603260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10 532 900,00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1139603260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10 532 900,00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Капитальный ремонт областных объектов недвижимого имущества (в том числе разработка проектной документации) в социальной сфере</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1139603660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19 073 070,00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1139603660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5 260 000,00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1139603660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13 813 070,00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Капитальный ремонт объектов областной собственности в социальной сфере</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1139604600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99 650 330,00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1 271 318,05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1139604600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99 650 330,00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1 271 318,05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11 209 514 837,51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8 992 058 142,82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1146000091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1146000091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7 366,00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7 366,00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1146000091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92 634,00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52 134,00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Томская региональная организация Общероссийской общественной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Российский Союз ветеранов Афганистана и специальных военных операций</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возникающих при проведении мероприятий, направленных на организацию перевозки тел погибших военнослужащих, участвовавших в специальной военной операции, в том числе на организацию деятельности некоммерческой организации, связанной с перевозкой тел погибших военнослужащих, участвовавших в специальной военной операции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9 412 481,56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9 412 481,56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Прочие мероприятия в области социальной политики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1146000550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2 890,00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1146000550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2 890,00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образовании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Дополнительное материальное обеспечение на период действия контракта для прохождения военной службы в именном батальоне материального обеспечения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Тоян</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соответствии с постановлением Администрации Томской области от 26 июля 2022 года № 339а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 предоставлении дополнительных мер социальной поддержки лиц, проживающих на территории Томской области и добровольно заключивших контракт для прохождения военной службы в именном батальоне материального обеспечения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Тоян</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1146000610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93 286 000,00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74 966 000,00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114600061В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93 286 000,00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74 966 000,00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114600061В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93 286 000,00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74 966 000,00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Оказание других видов социальной помощи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1146000750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347 476 900,00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257 527 623,62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1146000750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57 022 400,00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36 733 366,12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1146000750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594 900,00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114600075В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289 859 600,00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220 794 257,50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114600075В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289 859 600,00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220 794 257,50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Доставка (пересылка) гражданам доплат к пенсии и мер социальной поддержки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62 031 947,31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42 792 431,16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1146000760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62 031 947,31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42 792 431,16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погребении и похоронном деле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1146001340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537 714,00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1146001340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537 714,00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Социальное пособие в соответствии с Законом Томской области от 6 марта 2023 года № 1-ОЗ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государственной социальной помощи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1146002830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6 931 200,00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5 685 601,70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1146002830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6 931 200,00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5 685 601,70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Оплата (компенсация оплаты)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 203а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 мере социальной поддержки в виде оплаты (компенсации оплаты) за счет средств областного бюджета обучения на территории Томской области детей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21.09.2022 № 647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объявлении частичной мобилизации в Российской Федерации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1146005130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3 031 400,00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120 775,00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114600513В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3 031 400,00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120 775,00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114600513В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3 031 400,00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120 775,00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Дополнительное материальное обеспечение на период действия контракта для прохождения военной службы в штурмовом отряде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Васюган</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соответствии с постановлением Администрации Томской области от 1 марта 2024 года № 63а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 предоставлении дополнительных мер социальной поддержки лицам, проживающим на территории Томской области и добровольно заключившим контракт для прохождения военной службы в штурмовом отряде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Васюган</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1146005170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40 370 000,00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28 962 000,00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114600517В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40 370 000,00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28 962 000,00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114600517В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40 370 000,00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28 962 000,00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доплата к пенсии лицам, замещавшим муниципальные должности Томской области, в соответствии с Законом Томской области от 6 мая 2009 года № 68-ОЗ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гарантиях деятельности депутатов представительных органов муниципальных образований, выборных должностных лиц местного самоуправления, иных лиц, замещающих муниципальные должности,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53 944 800,00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39 498 328,47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53 944 800,00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39 498 328,47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правовом статусе лиц, замещающих государственные должности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54 829 700,00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29 171 963,43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54 829 700,00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29 171 963,43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государственной пенсии за выслугу лет и единовременном поощрении в связи с выходом на государственную пенсию за выслугу лет</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402 258 600,00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290 830 919,24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402 258 600,00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290 830 919,24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и иные социальные выплаты, установленные лицам, удостоенным почетного звания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Почетный гражданин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членам их семей в соответствии с Законом Томской области от 14 июля 1998 года № 13-ОЗ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наградах и почетном звании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5 173 900,00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3 861 062,25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5 173 900,00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3 861 062,25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Предоставление мер социальной поддержки в соответствии с Законом Томской области от 14 июня 2002 года № 34-ОЗ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266 500,00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208 440,18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266 500,00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208 440,18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Предоставление мер социальной поддержки в соответствии с Законом Томской области от 8 апреля 2004 года № 40-ОЗ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ежемесячных доплатах к пенсии гражданам, достигшим возраста 100 лет и более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402 011,84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402 011,84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Предоставление мер социальной поддержки в соответствии с Законом Томской области от 7 июня 2001 года № 66-ОЗ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За заслуги перед Томской областью</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а также иным лицам</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24 091 900,00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19 042 549,22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1146020090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24 091 900,00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19 042 549,22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304 200,00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224 928,00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304 200,00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224 928,00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Социальное пособие на погребение умерших граждан в соответствии с Законом Томской области от 12 января 2005 года № 6-ОЗ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погребении и похоронном деле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17 154 000,00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9 888 060,00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17 154 000,00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9 888 060,00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отдельных категорий граждан, осуществляющих газификацию жилых помещений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128 000 000,00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88 900 027,16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128 000 000,00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88 900 027,16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1 360 000,00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1 360 000,00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инвалидов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2 416 200,00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753 924,00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2 416 200,00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753 924,00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гражданину, организовавшему приемную семью в соответствии с Законом Томской области от 8 декабря 2020 года № 150-ОЗ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приемной семье для граждан пожилого возраста и инвалидов, проживающих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5 625 600,00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3 462 907,55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5 625 600,00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3 462 907,55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детей-сирот и детей, оставшихся без попечения родителей,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3 429 553,79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3 429 553,79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по улучшению материального положения вдов участников Великой Отечественной войны</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2 214 000,00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1 209 000,00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2 214 000,00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1 209 000,00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4 080 000,00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3 679 600,00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4 080 000,00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3 679 600,00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денежной выплате инвалидам Великой Отечественной войны и участникам Великой Отечественной войны, проживающим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4 870 000,00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4 870 000,00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Единовременная денежная выплата труженикам тыла в соответствии с Законом Томской области от 10 сентября 2007 года № 185-ОЗ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единовременной денежной выплате труженикам тыла, проживающим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10 367 500,00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10 367 500,00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ветеранам труда Томской области в соответствии с Законом Томской области от 7 декабря 2007 года № 260-ОЗ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ветеранах труда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146 867 495,61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146 867 495,61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социальной поддержки беременных женщин и кормящих матерей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5 243 600,00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351 872,18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5 243 600,00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351 872,18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321 236 045,19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321 236 045,19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Заслуженный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Народный...</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соответствии с Законом Томской области от 12 августа 2013 года № 149-ОЗ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образовании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19 230 300,00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13 964 403,23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19 230 300,00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13 964 403,23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Единовременная материальная помощь членам семей военнослужащих, лиц, проходивших службу в войсках национальной гвардии Российской Федерации и имевших специальные звания полиции, погибших при исполнении обязанностей военной службы (службы), а также военнослужащим, лицам, проходящим службу в войсках национальной гвардии Российской Федерации и имеющим специальные звания полиции, получившим ранение (увечье, контузию, травму) при исполнении обязанностей военной службы (службы) в ходе специальной военной операции на территориях Украины, Донецкой Народной Республики, Луганской Народной Республики, Херсонской области и Запорожской области или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и Луганской Народной Республики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1 640 000 000,00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1 390 511 587,42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114602029В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1 640 000 000,00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1 390 511 587,42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114602029В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1 640 000 000,00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1 390 511 587,42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социальной поддержки отдельных категорий граждан, проживающих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452 389 000,00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364 232 461,37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452 389 000,00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364 232 461,37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труженикам тыла в соответствии с Законом Томской области от 16 декабря 2004 года № 254-ОЗ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социальной поддержки отдельных категорий граждан, проживающих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5 915 500,00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3 082 880,00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5 915 500,00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3 082 880,00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социальной поддержки отдельных категорий граждан, проживающих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17 601 800,00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11 998 949,78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17 601 800,00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11 998 949,78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Денежная выплата лицам, добровольно заключившим контракт для прохождения военной службы в именном батальоне материального обеспечения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Тоян</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соответствии с постановлением Администрации Томской области от 26 июля 2022 года № 339а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 предоставлении дополнительных мер социальной поддержки лиц, проживающих на территории Томской области и добровольно заключивших контракт для прохождения военной службы в именном батальоне материального обеспечения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Тоян</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114602033В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114602033В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Единовременная выплата гражданам, призванным на военную службу по мобилизации в Вооруженные Силы Российской Федерации, в соответствии с постановлением Администрации Томской области от 12 октября 2022 года № 444а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единовременной выплате гражданам Российской Федерации, проживающим на территории Томской области, призванным на военную службу по мобилизации в Вооруженные Силы Российской Федерации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114602034В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114602034В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Пособие на ребенка в соответствии с Законом Томской области от 16 декабря 2004 года № 253-ОЗ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граждан, имеющих детей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2 386 301,00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2 386 301,00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граждан, имеющих детей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граждан, имеющих детей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 253-ОЗ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граждан, имеющих детей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1 346 500,00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1 346 500,00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Денежная выплата отдельным категориям граждан, участвующим в специальной военной операции, в соответствии с постановлением Администрации Томской области от 17 января 2023 года № 15а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социальной поддержки отдельных категорий граждан, участвующих в специальной военной операции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1 963 350 000,00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1 944 219 166,67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114602039В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1 963 350 000,00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1 944 219 166,67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114602039В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1 963 350 000,00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1 944 219 166,67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материнский (семейный) капитал в соответствии с Законом Томской области от 16 декабря 2004 года № 253-ОЗ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граждан, имеющих детей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40 281 314,33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40 281 314,33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участии граждан в охране общественного порядка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1146020420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1146020420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Народный артист...</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Народный художник...</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Заслуженный артист...</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Заслуженный художник...</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Заслуженный деятель искусств...</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Заслуженный работник культуры...</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1146020430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2 796 000,00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2 194 500,00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1146020430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2 796 000,00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2 194 500,00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Единовременная денежная выплата инвалидам Великой Отечественной войны, участникам Великой Отечественной войны, в соответствии с Законом Томской области от 10 сентября 2007 года № 185-ОЗ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единовременных денежных выплатах труженикам тыла, инвалидам Великой Отечественной войны и участникам Великой Отечественной войны, проживающим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2 572 800,00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2 572 800,00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добровольной пожарной охране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Выплата региональных социальных доплат к пенсии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11 672 400,00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83 758,68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11 672 400,00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83 758,68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Денежная выплата лицам, добровольно заключившим контракт для прохождения военной службы в штурмовом отряде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Васюган</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соответствии с постановлением Администрации Томской области от 1 марта 2024 года № 63а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 предоставлении дополнительных мер социальной поддержки лицам, проживающим на территории Томской области и добровольно заключившим контракт для прохождения военной службы в штурмовом отряде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Васюган</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114602053В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114602053В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Денежная выплата после прохождения боевого слаживания и окончания доподготовки лицам, добровольно заключившим контракт для прохождения военной службы в штурмовом отряде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Васюган</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соответствии с постановлением Администрации Томской области от 1 марта 2024 года № 63а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 предоставлении дополнительных мер социальной поддержки лицам, проживающим на территории Томской области и добровольно заключившим контракт для прохождения военной службы в штурмовом отряде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Васюган</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114602054В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114602054В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Ежегодная денежная выплата на приобретение одежды для посещения учебных занятий и спортивной формы на каждого ребенка из многодетной семьи, обучающегося в общеобразовательной организации, в соответствии с Законом Томской области от 5 июня 2024 года № 47-ОЗ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дополнительных мерах социальной поддержки многодетных семей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166 000 000,00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150 367 900,00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166 000 000,00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150 367 900,00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Предоставление мер социальной поддержки в соответствии с Законом Томской области от 5 июня 2009 года № 87-ОЗ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аварийно-спасательных службах и аварийно-спасательных формированиях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2 011 000,00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1 400 224,00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2 011 000,00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1 400 224,00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Предоставление мер социальной поддержки в соответствии с Законом Томской области от 12 октября 2005 года № 184-ОЗ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пожарной безопасности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4 319 500,00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3 112 826,00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4 319 500,00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3 112 826,00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предоставлении субсидий на оплату жилого помещения и коммунальных услуг</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701 882 458,20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507 710 385,97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701 882 458,20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507 710 385,97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395 307 100,00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295 263 502,49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395 307 100,00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295 263 502,49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дополнительных мерах социальной поддержки инвалидов и участников Великой Отечественной войны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1 628 300,00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1 291 273,46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1 628 300,00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1 291 273,46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254 834 500,00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178 512 980,97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254 834 500,00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178 512 980,97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социальной поддержки отдельных категорий граждан, проживающих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1 451 094 500,00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1 109 687 601,12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1 451 094 500,00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1 109 687 601,12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социальной поддержки отдельных категорий граждан, проживающих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199 021 700,00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147 022 579,31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199 021 700,00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147 022 579,31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Денежная выплата на основании социального контракта в соответствии с Законом Томской области от 6 марта 2023 года № 1-ОЗ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государственной социальной помощи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7 288 716,00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7 288 716,00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17 742 000,00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10 950 358,19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17 742 000,00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10 950 358,19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денежной компенсации на санаторно-курортное лечение работникам бюджетной сферы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14 299 000,00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5 929 470,00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1146020680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14 299 000,00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5 929 470,00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граждан, имеющих детей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38 055 600,00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27 797 533,87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38 055 600,00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27 797 533,87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образовании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1146020710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147 510 000,00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75 361 941,84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1146020710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147 510 000,00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75 361 941,84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Единовременная денежная выплата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Детям войны</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соответствии с Законом Томской области от 03 апреля 2025 года № 18-ОЗ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социальной поддержки лиц, которым на 3 сентября 1945 года не исполнилось 18 лет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Дети войны</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62 375 632,00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50 786 000,00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62 375 632,00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50 786 000,00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Единовременная денежная выплата отдельным категориям граждан, участвующим в специальной военной операции, в соответствии с постановлением Администрации Томской области от 27 августа 2025 года № 385а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мерах социальной поддержки отдельных категорий граждан, участвующих в специальной военной операции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244 000 000,00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связанные с проведением специальной военной операции,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114602077В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244 000 000,00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114602077В</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244 000 000,00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Ежемесячное пособие в связи с рождением и воспитанием ребенка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1146031460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1 303 480 400,00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977 609 700,00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1146031460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1 303 480 400,00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977 609 700,00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1146040700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22 341 400,00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17 120 121,97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1146040700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22 341 400,00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17 120 121,97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Жителю блокадного Ленинграда</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лиц, награжденных знаком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Житель осажденного Севастополя</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1146040710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3 842 200,00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3 742 200,00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97,4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1146040710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3 842 200,00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3 742 200,00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97,4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Исполнение обязательств по предоставлению отдельным категориям граждан бесплатной юридической помощи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35 452 200,00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20 709 672,13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1146100770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1 275 000,00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325 468,00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1146100770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1 275 000,00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325 468,00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государственной политики в области обеспечения граждан бесплатной юридической помощью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1146100780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34 127 200,00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20 384 204,13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1146100780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26 456 700,00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15 337 343,31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1146100780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7 670 500,00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5 046 860,82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Субсидия Томской областной нотариальной палате на компенсацию оплаты нотариальных действий, совершенных нотариусами бесплатно в рамках государственной системы бесплатной юридической помощи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1146104650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1146104650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Оптимизация системы оказания социальных услуг и повышение эффективности социальной поддержки населения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2 301 622 182,91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1 552 730 883,59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21 536 800,00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6 578 798,03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6 349 455,89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2 885 745,55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15 108 763,77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3 647 766,03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78 580,34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45 286,45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1146300093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42 043,45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38 264,00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1146300093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42 043,45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38 264,00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предоставления социальных услуг и мер социальной поддержки отдельных категорий граждан</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1146302770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2 280 043 339,46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1 546 113 821,56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1146302770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786 880 553,82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519 649 359,15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1146302770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101 128 600,00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47 984 903,48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1146302770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5 646,18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5 646,18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1146302770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1 390 584 939,46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977 844 625,62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1146302770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1 443 600,00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629 287,13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Предоставление социальной выплаты, удостоверяемой государственным жилищным сертификатом Томской области, лицам, которые ранее относились к категории детей-сирот и детей, оставшихся без попечения родителей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3 606 801,00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3 606 801,00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социальной выплаты, удостоверяемой государственным жилищным сертификатом Томской области лицам, которые ранее относились к категории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к категории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1146441190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3 606 801,00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3 606 801,00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1146441190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3 606 801,00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3 606 801,00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граждан, имеющих детей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8 191 600,00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Единовременная денежная выплата на улучшение жилищных условий в соответствии с Законом Томской области от 16 декабря 2004 года № 253-ОЗ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граждан, имеющих детей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1146520570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8 191 600,00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1146520570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8 191 600,00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Организация работы по профилактике семейного неблагополучия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762 701 457,30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515 033 613,39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мер по созданию семейных многофункциональных центров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 фокусе - семья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1146600230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4 488 519,80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4 457 678,00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1146600230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4 488 519,80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4 457 678,00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Учреждения социального обслуживания населения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1146600Ц00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717 027 537,50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479 090 546,39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1146600Ц00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586 067 700,00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398 846 275,86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1146600Ц00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99 744 327,50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59 741 890,75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1146600Ц00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297 636,27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1146600Ц00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24 793 000,00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17 200 000,00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1146600Ц00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4 566 472,50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2 642 997,76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1146600Ц91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1 327 459,00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361 745,75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1146600Ц91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1 327 459,00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361 745,75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1146600Ц93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18 578,50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1146600Ц93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18 578,50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1146640730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41 185 400,00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31 485 389,00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1146640730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41 185 400,00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31 485 389,00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Организация работы по осуществлению на территории Томской области государственной семейной политики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39 844 800,00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19 885 860,97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в области государственной семейной политики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1146702910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5 327 500,00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1 246 164,00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1146702910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1146702910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4 352 300,00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671 164,00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1146702910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926 800,00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Техническое и кадровое обеспечение деятельности Департамента по вопросам семьи и детей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1146702930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34 517 300,00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18 639 696,97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1146702930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29 738 100,00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16 521 727,98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1146702930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4 776 376,91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2 115 145,90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1146702930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2 823,09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2 823,09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Организация работы по развитию форм жизнеустройства детей-сирот и детей, оставшихся без попечения родителей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1 871 689 510,95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1 283 517 238,17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1146800115</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1146800115</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Дома ребенка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1146800Р00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187 840 754,40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116 835 232,64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1146800Р00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164 137 600,00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102 620 057,41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1146800Р00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21 988 800,00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13 287 506,36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1146800Р00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927 668,87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1146800Р91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1146800Р91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1146800Р93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114 354,40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1146800Р93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114 354,40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Центры помощи детям, оставшимся без попечения родителей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1146800У00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554 141 541,00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372 811 039,14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1146800У00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422 320 400,00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296 008 604,29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1146800У00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115 897 851,00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66 101 629,14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1146800У00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4 855 737,00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4 407 803,48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1146800У00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9 518 612,00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5 352 290,03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1146800У91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1 494 541,00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905 312,20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1146800У91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1 494 541,00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905 312,20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1146800У93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35 400,00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1146800У93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35 400,00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Дома-интернаты для престарелых и инвалидов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1146800Ф00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200 546 709,50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144 251 417,39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1146800Ф00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171 775 200,00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124 537 398,70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1146800Ф00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24 280 000,00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16 317 445,15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1146800Ф00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11 782,94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1146800Ф00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4 033 509,50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2 984 790,60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1146800Ф91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428 000,00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1146800Ф91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428 000,00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мер по оказанию поддержки детям, находящимся в трудной жизненной ситуации, инновационного социального проекта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семейной мастерской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1146804710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1 858 920,00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14 980,00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1146804710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1 858 920,00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14 980,00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1146840740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29 399 106,00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21 545 558,00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1146840740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29 399 106,00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21 545 558,00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1146840750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259 700,00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173 880,00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1146840750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259 700,00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173 880,00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1146840760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191 205 000,00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137 217 945,00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1146840760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191 205 000,00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137 217 945,00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1146840770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521 574 680,05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352 707 350,00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1146840770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521 574 680,05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352 707 350,00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1146840780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184 395 600,00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137 959 836,00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1146840780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184 395 600,00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137 959 836,00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детей новогодними подарочными наборами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1146900000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15 692 500,00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Обеспечение детей в возрасте от одного года до десяти лет из малоимущих семей новогодними подарочными наборами в соответствии с Законом Томской области от 16 декабря 2004 № 253-ОЗ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граждан, имеющих детей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1146902920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15 692 500,00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1146902920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15 692 500,00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678 469 505,62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489 958 477,84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Почетный донор России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1147052200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80 950 000,00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80 390 092,33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1147052200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1 168 900,00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746 086,12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1147052200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79 781 100,00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79 644 006,21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иммунопрофилактике инфекционных болезней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1147052400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162 183,64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1147052400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1 430,45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1147052400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201 300,00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160 753,19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Оплата жилищно-коммунальных услуг отдельным категориям граждан</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1147052500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538 494 400,00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377 525 034,88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1147052500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7 048 100,00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3 446 632,99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1147052500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473 051 200,00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336 826 327,10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Оплата жилищно-коммунальных услуг отдельным категориям граждан за счет средств резервного фонда Правительства Российской Федерации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114705250F</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58 395 100,00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37 252 074,79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114705250F</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58 395 100,00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37 252 074,79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11470R0840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30 342 600,00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13 844 485,35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11470R0840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30 342 600,00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13 844 485,35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Субсидии льготным категориям граждан на покупку и установку газоиспользующего оборудования, проведение работ при социальной газификации (догазификации)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11470R1570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23 595 505,62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13 153 881,64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11470R1570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23 595 505,62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13 153 881,64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11470R4620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4 882 800,00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4 882 800,00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11470R4620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4 882 800,00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4 882 800,00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295 204 300,00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294 932 836,32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11471R0820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101 820 600,00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101 820 600,00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11471R0820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101 820 600,00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101 820 600,00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11471А0820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193 383 700,00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193 112 236,32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11471А0820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193 383 700,00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193 112 236,32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Единая субвенция бюджетам субъектов Российской Федерации и бюджету города Байконура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1147259000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1147259400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1147259400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1147259400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216 800,00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89 180 000,00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23 112 147,13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Повышение доступности и качества реабилитационных услуг 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1147302350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33 899 000,00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18 948 638,00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1147302350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6 614 000,00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1147302350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20 005 500,00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16 230 138,00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1147302350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7 279 500,00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2 718 500,00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1147302360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3 681 000,00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1 759 538,67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1147302360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3 681 000,00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1 759 538,67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Повышение уровня доступности приоритетных объектов и услуг в приоритетных сферах жизнедеятельности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1147302660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1 331 066,71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1147302660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1 331 066,71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Компенсация стоимости приобретенных технических средств реабилитации в соответствии с Законом Томской области от 10 сентября 2003 N 109-ОЗ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поддержке инвалидов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1147320690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1 072 903,75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1147320690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1 072 903,75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Повышение качества услуг в сфере отдыха и оздоровления детей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397 407 890,50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340 322 739,88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Школы-интернаты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1147400Б00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4 884 000,00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4 159 537,99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1147400Б00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4 884 000,00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4 159 537,99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дополнительного образования детей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1147400В00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2 605 000,00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2 363 919,58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1147400В00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2 605 000,00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2 363 919,58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Общеобразовательные организации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1147400Ч00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4 351 000,00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3 661 598,04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1147400Ч00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4 351 000,00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3 661 598,04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и обеспечение отдыха и оздоровления детей (за исключением организации отдыха детей в каникулярное время)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1147402900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242 162 890,50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197 130 396,31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1147402900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5 553 100,00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2 701 301,00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1147402900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236 609 790,50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194 429 095,31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родителям (законным представителям) денежной компенсации стоимости путевки в организации отдыха детей и их оздоровления, стоимости проезда детей и лиц, сопровождающих организованную группу детей, до места нахождения организаций отдыха детей и их оздоровления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1147420560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12 599 200,00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3 506 440,70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1147420560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12 599 200,00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3 506 440,70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организации отдыха детей в каникулярное время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1147440790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115 805 800,00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114 500 847,26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1147440790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115 805 800,00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114 500 847,26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Укрепление материально-технической базы детских оздоровительных организаций муниципального образования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Городской округ закрытое административно-территориальное образование Северск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1147441310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1147441310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144 593 169,47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92 671 275,18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1147500700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10 236 369,47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10 236 369,47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1147500700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10 236 369,47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10 236 369,47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134 356 800,00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82 434 905,71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124 425 100,00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76 259 388,76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9 908 400,00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6 165 504,86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1147501000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10 012,09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включая подготовку кадров,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74 301 900,00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9 865 035,90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в сфере реабилитации и абилитации инвалидов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11477R5140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13 137 400,00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8 516 870,03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11477R5140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3 210 000,00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2 042 669,16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11477R5140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9 927 400,00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6 474 200,87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в сфере реабилитации и абилитации инвалидов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11477А5140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61 164 500,00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1 348 165,87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11477А5140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61 164 500,00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1 348 165,87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1147800000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13 790 279,00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Единовременная 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с Законом Томской области от 9 июля 2015 года № 100-ОЗ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земельных отношениях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1147841380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13 790 279,00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1147841380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13 790 279,00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 единовременной выплаты на приобретение в собственность жилого помещения, удостоверяемой государственным жилищным свидетельством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1147900000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275 764 799,00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94 494 654,00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1147941470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87 839 200,00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29 638 533,00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1147941470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87 839 200,00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29 638 533,00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1147941520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187 925 599,00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64 856 121,00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1147941520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187 925 599,00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64 856 121,00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Многодетная семья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569 676 041,80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235 952 293,65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11WЯ253130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238 614 700,00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36 191 753,66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11WЯ253130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357 978,36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11WЯ253130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84 814 700,00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16 392 919,70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11WЯ253130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19 169 750,00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11WЯ253130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17 300 000,00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271 105,60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Оказание государственной социальной помощи на основании социального контракта отдельным категориям граждан</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11WЯ254040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326 859 341,80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199 760 539,99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11WЯ254040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326 859 341,80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199 760 539,99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11WЯ2А3130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4 202 000,00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11WЯ2А3130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4 202 000,00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Старшее поколение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171 033 877,60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127 561 600,01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системы долговременного ухода за гражданами пожилого возраста и инвалидами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11WЯ451630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171 033 877,60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127 561 600,01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11WЯ451630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171 033 877,60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127 561 600,01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Жилье и городская среда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1300000000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2 056 868 945,63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1 006 014 356,59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48,9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Внедрение информационной системы управления проектами государственного заказчика в сфере строительства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1338200000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3 804 391,39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2 381 149,28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обеспечению функционирования информационной системы управления проектами государственного заказчика в сфере строительства на территории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1338203510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3 804 391,39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2 381 149,28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1338203510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3 804 391,39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2 381 149,28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жилищного комплекса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1338300000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28 555 904,96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28 555 904,96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в сфере жилищного строительства (в том числе проведение земельно-кадастровых работ)</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133830П030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28 555 904,96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28 555 904,96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133830П030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28 555 904,96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28 555 904,96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инженерной и транспортной инфраструктуры на застраиваемых территориях</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1339100000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113 524 716,00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Строительство объектов инженерной и транспортной инфраструктуры в целях развития застраиваемых территорий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133914И990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81 455 900,00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133914И990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81 455 900,00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на объекты транспортной и инженерной инфраструктуры в целях развития застраиваемых территорий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133914П980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32 068 816,00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133914П980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32 068 816,00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1339500000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Реализация проекта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Бюджетный дом</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133954И870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133954И870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государственной информационной системы обеспечения градостроительной деятельности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1339700000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4 700 000,00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развитию государственной информационной системы обеспечения градостроительной деятельности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1339700620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4 700 000,00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1339700620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4 700 000,00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Улучшение жилищных условий молодых семей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52 459 000,00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51 707 837,40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обеспечению жильем молодых семей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13460R4970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52 459 000,00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51 707 837,40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13460R4970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52 459 000,00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51 707 837,40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Обеспечение деятельности фонда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Региональный фонд капитального ремонта многоквартирных домов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78 502 900,00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56 511 320,63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фонду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Региональный фонд капитального ремонта многоквартирных домов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1346101130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78 502 900,00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56 511 320,63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1346101130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78 502 900,00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56 511 320,63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Осуществление мероприятий в рамках реализации комплекса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Выполнение государственных обязательств по обеспечению жильем отдельных категорий граждан</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государственной программы Российской Федерации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доступным и комфортным жильем и коммунальными услугами граждан Российской Федерации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1 382 900,00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1 037 175,00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1346240800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1 382 900,00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1 037 175,00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1346240800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1 382 900,00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1 037 175,00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414 218 068,93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148 325 176,44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1346300092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5 717 700,00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2 505 912,64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1346300092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2 858 900,00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1 447 113,25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1346300092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2 255 335,30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661 330,48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1346300092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603 464,70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397 468,91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1346303080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408 500 368,93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145 819 263,80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1346303080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72 833 420,79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50 424 156,28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1346303080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321 943 617,19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82 702 452,57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1346303080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13 723 330,95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12 692 654,95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Обеспечение деятельности общественно полезного фонда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Центр компетенций по вопросам городской среды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14 398 100,00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11 090 511,07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на обеспечение деятельности общественно полезного фонда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Центр компетенций по вопросам городской среды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1346401820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14 398 100,00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11 090 511,07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1346401820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14 398 100,00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11 090 511,07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Реализация Закона Томской области от 14 апреля 2011 года № 58-ОЗ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защите прав и законных интересов граждан - участников долевого строительства многоквартирных домов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154 747 700,00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87 661 306,47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Выплата возмещения гражданам - участникам долевого строительства, членам жилищно-строительного кооператива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1346504480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154 747 700,00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87 661 306,47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1346504480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154 747 700,00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87 661 306,47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29 746 100,00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29 746 100,00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N 5-ФЗ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ветеранах</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соответствии с Указом Президента Российской Федерации от 7 мая 2008 года N 714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обеспечении жильем ветеранов Великой Отечественной войны 1941 - 1945 годов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1346651340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4 241 600,00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4 241 600,00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1346651340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4 241 600,00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4 241 600,00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ветеранах</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1346651350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12 682 600,00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12 682 600,00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1346651350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12 682 600,00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12 682 600,00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социальной защите инвалидов в Российской Федерации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1346651760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12 821 900,00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12 821 900,00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1346651760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12 821 900,00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12 821 900,00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Обеспечение деятельности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Фонд защиты прав граждан - участников долевого строительства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1346900000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9 108 016,27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Фонд защиты прав граждан - участников долевого строительства в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1346901770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9 108 016,27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1346901770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9 108 016,27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113 239 083,33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50 434 303,44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Формирование системы нормативов градостроительного проектирования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1347000680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17 201 400,00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1347000680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17 201 400,00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Картографическое обеспечение градостроительных мероприятий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1347000690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26 878 083,33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1 456 609,44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1347000690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26 878 083,33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1 456 609,44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Мероприятия по реализации земельных участков с торгов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1347005200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1347005200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Финансовое обеспечение деятельности областного государственного бюджетного учреждения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Архитектурно-планировочное управление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1347005210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66 259 600,00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48 977 694,00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1347005210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66 259 600,00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48 977 694,00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Выполнение функций регионального центра мониторинга цен строительных ресурсов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14 400 000,00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мониторингу цен строительных ресурсов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1347103820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14 400 000,00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1347103820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14 400 000,00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362 437 363,93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185 024 223,04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1347201000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362 437 363,93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185 024 223,04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1347201000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264 393 743,79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161 670 873,49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1347201000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96 760 360,50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22 724 961,68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1347201000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23 172,09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18 797,49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1347201000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1 260 087,55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609 590,38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Жилье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13WИ200000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107 289 287,09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53 674 074,89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Переселение граждан из аварийного жилищного фонда за счет средств, поступивших от публично-правовой компании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Фонд развития территорий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13WИ267483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104 070 608,48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52 063 852,64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13WИ267483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104 070 608,48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52 063 852,64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Переселение граждан из аварийного жилищного фонда за счет средств областного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13WИ267484</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3 218 678,61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1 610 222,25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13WИ267484</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3 218 678,61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1 610 222,25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Формирование комфортной городской среды</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13WИ400000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490 763 430,00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271 657 257,70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13WИ454240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195 314 550,00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124 727 694,29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13WИ454240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195 314 550,00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124 727 694,29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программ формирования современной городской среды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13WИ455550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295 448 880,00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146 929 563,41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13WИ455550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295 448 880,00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146 929 563,41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Обеспечение безопасности населения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1400000000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1 555 071 315,34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894 148 234,35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57,5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и поддержание функционирования системы оповещения населения муниципальных образований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1438500000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89 191 200,00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89 191 200,00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созданию, реконструкции и поддержанию в состоянии постоянной готовности к использованию муниципальных систем оповещения населения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1438541460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89 191 200,00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89 191 200,00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1438541460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89 191 200,00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89 191 200,00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инфраструктуры пожарной безопасности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1438600000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7 789 200,00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на строительство объектов в сфере пожарной безопасности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143860П160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7 789 200,00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143860П160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7 789 200,00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Защита населения и территории от чрезвычайных ситуаций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202 098 700,00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117 911 033,18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1446000092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1 717 900,00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1446000092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1 717 900,00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работ по обеспечению эффективного повседневного функционирования системы защиты населения и территорий от чрезвычайных ситуаций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1446002190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127 546 800,00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72 868 499,96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1446002190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57 607 100,00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32 937 238,88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1446002190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69 939 700,00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39 931 261,08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Выполнение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1446002200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72 834 000,00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45 042 533,22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1446002200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72 834 000,00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45 042 533,22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пожарной безопасности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819 720 400,00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539 035 532,55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1446100092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429 400,00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1446100092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429 400,00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работ по обеспечению эффективного повседневного функционирования противопожарной службы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1446102210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816 291 000,00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536 335 532,55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1446102210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684 129 734,00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463 278 691,46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1446102210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129 657 900,00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71 824 831,25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1446102210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3 366,00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3 366,00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1446102210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1 228 643,84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1446141340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1446141340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Совершенствование развития правоохранительного сегмента аппаратно-программного комплекса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Безопасный город</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осуществление комплексных работ, направленных на организацию дорожного движения, снижение дорожно-транспортных происшествий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311 418 515,34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101 289 858,87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1 187 100,00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386 848,72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712 300,00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474 800,00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386 848,72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1446200093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2 225 915,34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1 916 799,06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1446200093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1 298 597,51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1 012 928,68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1446200093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142 317,83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122 398,34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1446200093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781 472,04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Обеспечение деятельности областного государственного казенного учреждения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Специализированное монтажно-эксплуатационное учреждение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83 023 501,50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52 872 803,42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68 439 700,00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44 430 868,51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14 196 336,67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8 184 590,81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387 464,83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257 344,10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751 200,00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115 034,35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734 700,00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98 534,35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Содержание правоохранительного сегмента аппаратно-программного комплекса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Безопасный город</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1446202610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119 833 996,67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8 320 397,03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1446202610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119 833 996,67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8 320 397,03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1446202620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5 562 901,83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2 402 349,84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1446202620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5 562 901,83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2 402 349,84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Содержание, модернизация и дооснащение системы фотовидеофиксации нарушений правил дорожного движения Российской Федерации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1446202630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98 833 900,00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35 275 626,45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1446202630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98 833 900,00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35 275 626,45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Гражданская оборона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80 725 700,00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20 442 277,21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Функционирование гражданской обороны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1446303200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80 725 700,00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20 442 277,21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1446303200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80 720 700,00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20 442 277,21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1446303200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Снижение количества правонарушений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8 378 800,00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5 471 963,40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Выплата гражданам за добровольную сдачу незаконно хранившихся оружия, боеприпасов, взрывчатых веществ и взрывных устройств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1446400510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993 811,00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1446400510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1446400510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990 311,00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1446402310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2 360 000,00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1446402310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2 360 000,00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внутришкольном учете</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1446402820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1 014 000,00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673 352,40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1446402820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125,50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1446402820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1 008 400,00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673 226,90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1446440860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1446440860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1446457010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3 404 800,00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3 404 800,00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1446457010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3 404 800,00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3 404 800,00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Сокращение уровня потребления психоактивных веществ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1 346 000,00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380 698,00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Оказание консультативной и организационно-методической помощи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1446502690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368 700,00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1446502690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368 700,00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1446502710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1446502710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ежегодных антинаркотических акций и мероприятий, приуроченных к Международному дню борьбы с наркоманией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1446502750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1446502750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социально-психологического тестирования обучающихся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1446502760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11 998,00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1446502760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11 998,00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2 876 000,00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1 749 228,00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Социальная реабилитация и ресоциализация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1446602680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1 322 278,00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1446602680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1 322 278,00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1446602850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426 950,00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1446602850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426 950,00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социально-медицинской реабилитации граждан с алкогольной зависимостью, воспитывающих несовершеннолетних детей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1446602940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1446602940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Проведение комплекса мероприятий, направленных на обеспечение мобилизационной подготовки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7 819 400,00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4 303 965,11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Содержание (эксплуатация) действующих специальных объектов, объектов инфраструктуры в готовности к использованию по назначению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1446702570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7 819 400,00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4 303 965,11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1446702570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7 019 400,00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3 909 342,11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1446702570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394 623,00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1446900000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23 707 400,00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14 372 478,03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1446901000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23 707 400,00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14 372 478,03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1446901000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19 935 200,00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12 430 387,71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1446901000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3 670 100,00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1 840 525,32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1446901000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102 100,00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101 565,00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Охрана окружающей среды, воспроизводство и рациональное использование природных ресурсов</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1500000000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4 487 818 329,00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2 823 848 395,12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62,9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снижения негативного воздействия на окружающую среду хозяйствующих субъектов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52 138 796,49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31 911 750,00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и обеспечение выполнения областных мероприятий (проектов) в области охраны окружающей среды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1546002160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8 490 696,49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1546002160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8 490 696,49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Выполнение государственных работ в сфере обеспечения снижения негативного воздействия на окружающую среду</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1546002170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43 648 100,00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31 911 750,00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1546002170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43 648 100,00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31 911 750,00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Повышение экологической культуры и информированности населения о качестве окружающей среды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19 953 300,00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14 571 375,00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1546102180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19 953 300,00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14 571 375,00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1546102180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19 953 300,00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14 571 375,00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Повышение эффективности развития лесов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429 829 100,00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306 151 520,51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мероприятий, направленных на обеспечение пожарной безопасности в лесах, подбор (отвод) участков лесных насаждений, предназначенных для заготовки древесины и выявление, пресечение нарушений лесного законодательства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1546202140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205 086 300,00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122 053 250,51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1546202140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147 150 554,96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88 439 897,89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1546202140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56 671 500,00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32 654 284,14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1546202140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49 545,04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46 080,52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1546202140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1 214 700,00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912 987,96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Выполнение государственных работ в сфере лесного хозяйства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1546202150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221 442 800,00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184 098 270,00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1546202150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221 442 800,00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184 098 270,00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Техническая поддержка и сопровождение информационных систем лесного хозяйства, обеспечение организации и защиты каналов связи, информационная безопасность</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1546204360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3 300 000,00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1546204360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3 300 000,00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Осуществление отдельных полномочий в области лесных отношений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898 168 700,00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714 469 128,29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полномочий в области лесных отношений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1546351290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609 829 500,00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436 677 528,29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1546351290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297 505 400,00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205 075 557,91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1546351290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33 367 000,00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23 711 770,38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1546351290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278 957 100,00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207 890 200,00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мер пожарной безопасности и тушение лесных пожаров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1546353450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288 339 200,00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277 791 600,00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1546353450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288 339 200,00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277 791 600,00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Охрана и развитие государственных зоологических заказников областного значения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47 254 200,00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33 140 500,00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1546401290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47 254 200,00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33 140 500,00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1546401290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47 254 200,00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33 140 500,00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109 079 242,51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63 106 848,22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1546601000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109 079 242,51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63 106 848,22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1546601000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96 638 239,00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55 926 918,31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1546601000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11 902 703,51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6 808 625,43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1546601000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538 300,00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371 304,48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Осуществление отдельных полномочий в области водных отношений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2 120 600,00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330 900,73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полномочий в области водных отношений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1546751280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2 120 600,00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330 900,73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1546751280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2 120 600,00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330 900,73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охоте и о сохранении охотничьих ресурсов и о внесении изменений в отдельные законодательные акты Российской Федерации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1546800000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37 992 000,00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29 681 887,30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Единая субвенция бюджетам субъектов Российской Федерации и бюджету города Байконура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1546859000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37 992 000,00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29 681 887,30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переданных полномочий Российской Федерации в области охраны и использования охотничьих ресурсов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1546859700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37 992 000,00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29 681 887,30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1546859700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33 660 100,00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26 351 233,04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1546859700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4 331 900,00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3 330 654,26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N 52-ФЗ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животном мире</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1546900000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Единая субвенция бюджетам субъектов Российской Федерации и бюджету города Байконура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1546959000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1546959200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1546959200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Эксплуатация объектов в области обращения с отходами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1547000000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2 783 347 400,00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1 607 569 875,15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обществу с ограниченной ответственностью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Томская региональная концессионная компания</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целях осуществления эксплуатационного платежа, предусмотренного концессионным соглашением от 3 апреля 2023 года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1547004130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442 662 700,00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36 851 906,08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1547004130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442 662 700,00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36 851 906,08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обществу с ограниченной ответственностью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Томская региональная концессионная компания</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целях осуществления операционного платежа, предусмотренного концессионным соглашением от 3 апреля 2023 года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1547004140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28 853 400,00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3 125 787,56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1547004140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28 853 400,00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3 125 787,56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обществу с ограниченной ответственностью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Томская региональная концессионная компания</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целях осуществления инвестиционного платежа, предусмотренного концессионным соглашением от 3 апреля 2023 года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1547004150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2 311 831 300,00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1 567 592 181,51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1547004150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2 311 831 300,00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1 567 592 181,51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экологической безопасности в области обращения с отходами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1547100000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99 762 100,00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16 065 054,52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сбора и вывоза твердых бытовых отходов, несанкционированно размещенных на территории земель лесного фонда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1547105030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14 256 500,00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14 185 187,65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1547105030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14 256 500,00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14 185 187,65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Ликвидация мест несанкционированного складирования отходов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1547140190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85 505 600,00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1 879 866,87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1547140190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85 505 600,00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1 879 866,87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Стимулирование спроса на отечественные беспилотные авиационные системы</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15WY400000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6 749 590,00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5 699 555,40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15WY451270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6 749 590,00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5 699 555,40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15WY451270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6 749 590,00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5 699 555,40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Сохранение лесов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15WЧ600000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1 330 900,00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15WЧ654290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1 330 900,00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15WЧ654290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1 330 900,00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Развитие транспортной инфраструктуры в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1800000000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14 921 900 200,00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7 893 876 728,17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52,9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Строительство и реконструкция автомобильных дорог общего пользования и сооружений на них</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2 261 518 963,43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478 922 753,79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инфраструктурных проектов в сфере дорожного хозяйства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1838398010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128 804 000,00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1838398010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128 804 000,00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183839Д0И0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2 035 795 643,43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448 922 753,79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183839Д0И0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2 035 795 643,43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448 922 753,79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в сфере дорожного хозяйства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183839Д0П0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96 919 320,00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183839Д0П0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96 919 320,00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Капитальный ремонт и (или) ремонт автомобильных дорог общего пользования местного значения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985 268 738,00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442 663 425,14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Капитальный ремонт и (или) ремонт автомобильных дорог общего пользования местного значения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183849Д000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611 637 538,00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271 727 175,89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183849Д000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611 637 538,00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271 727 175,89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Ремонт улично-дорожной сети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183849Д030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373 631 200,00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170 936 249,25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183849Д030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373 631 200,00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170 936 249,25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4 401 684 817,28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2 653 349 409,36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183859Д010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4 401 684 817,28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2 653 349 409,36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183859Д010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4 081 972 910,57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2 401 746 120,65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183859Д010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319 711 906,71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251 603 288,71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Строительство и реконструкция линий электроосвещения на автомобильных дорогах общего пользования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172 096 927,12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93 081 944,71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183869Д0И0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159 317 122,52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88 510 935,11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183869Д0И0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159 317 122,52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88 510 935,11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Разработка проектной документации в сфере дорожного хозяйства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183869Д0П0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12 779 804,60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4 571 009,60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183869Д0П0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12 779 804,60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4 571 009,60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межрегиональных и межмуниципальных перевозок, оптимизация маршрутной сети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302 807 000,00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211 793 798,18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Возмещение части затрат перевозчикам, осуществляющим авиапассажирские перевозки на внутриобластном маршруте Томской области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Томск-Стрежевой-Томск</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1846000440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40 117 000,00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38 060 900,00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1846000440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40 117 000,00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38 060 900,00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Выполнение работ, связанных с осуществлением регулярных перевозок пассажиров и багажа автомобильным транспортом по межмуниципальным маршрутам по регулируемым тарифам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1846000450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1846000450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части затрат перевозчикам, осуществляющим авиапассажирские перевозки на внутриобластных маршрутах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1846000460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62 493 500,00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34 878 348,00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1846000460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62 493 500,00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34 878 348,00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недополученных доходов перевозчикам, осуществляющим авиапассажирские перевозки на региональных маршрутах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1846004210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97 812 000,00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63 529 547,08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1846004210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97 812 000,00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63 529 547,08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Финансовое обеспечение затрат, связанных с осуществлением регулярных перевозок пассажиров и багажа автомобильным транспортом по межмуниципальным маршрутам регулярных перевозок по регулируемым тарифам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1846004410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1846004410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транспортного обслуживания населения воздушным транспортом в границах муниципальных районов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1846041120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46 026 000,00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27 325 000,00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1846041120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46 026 000,00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27 325 000,00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транспортного обслуживания населения внутренним водным транспортом в границах муниципальных районов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1846041250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25 357 500,00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1846041250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25 357 500,00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17 000 000,00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доступа населения Томской области к современным услугам связи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9 142 500,00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9 142 500,00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жителей отдаленных населенных пунктов Томской области услугами связи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1846140970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9 142 500,00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9 142 500,00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1846140970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9 142 500,00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9 142 500,00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Финансовое обеспечение расходов муниципального образования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Город Томск</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связи с осуществлением им функций областного центра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200 415 400,00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200 415 400,00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Осуществление муниципальным образованием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Город Томск</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функций областного центра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1846240М60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200 415 400,00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200 415 400,00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1846240М60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200 415 400,00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200 415 400,00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функционирования сети автомобильных дорог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160 641 700,00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98 367 650,37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Выполнение мероприятий по обеспечению функционирования сети автомобильных дорог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184639Д600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160 641 700,00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98 367 650,37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184639Д600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135 085 300,00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79 091 739,53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184639Д600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23 556 400,00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17 884 985,36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184639Д600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1 390 925,48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48 306 200,00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25 914 929,63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48 306 200,00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25 914 929,63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45 145 900,00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24 123 299,55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3 148 300,00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1 785 778,08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5 852,00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Безопасность дорожного движения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239 032 600,00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133 589 381,59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информационно-образовательной политики в целях профилактики нарушений правил дорожного движения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18WИ505150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7 193 000,00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5 333 123,01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18WИ505150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7 193 000,00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5 333 123,01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Финансовое обеспечение дорожной деятельности в рамках реализации национального проекта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Инфраструктура для жизни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18WИ59Д020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231 839 600,00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128 256 258,58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18WИ59Д020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231 839 600,00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128 256 258,58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Региональная и местная дорожная сеть</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18WИ800000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6 011 216 163,09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3 520 859 770,92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18WИ854470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2 886 622 480,00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2 485 609 715,34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18WИ854470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2 886 622 480,00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2 485 609 715,34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18WИ8А4470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3 124 593 683,09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1 035 250 055,58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18WИ8А4470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2 481 224 883,09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838 961 789,36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18WИ8А4470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2 481 224 883,09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838 961 789,36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части средств, несофинансируемых из федерального бюджета (Финансовое обеспечение дорожной деятельности в рамках реализации регионального проекта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Региональная и местная дорожная сеть</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18WИ8А4471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643 368 800,00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196 288 266,22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18WИ8А4471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643 368 800,00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196 288 266,22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Общесистемные меры развития дорожного хозяйства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18WИ900000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129 769 191,08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25 775 764,48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18WИ954180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43 359 000,00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18WИ954180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43 359 000,00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18WИ99Д0И0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86 410 191,08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25 775 764,48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18WИ99Д0И0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86 410 191,08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25 775 764,48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Развитие коммунальной инфраструктуры в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1900000000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2 586 315 137,46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1 217 402 565,23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47,1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Снижение количества аварий в системах отопления, водоснабжения и водоотведения коммунального комплекса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165 027 437,70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56 168 586,74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Приобретение материально-технических средств для обеспечения жизнедеятельности пострадавшего населения при ликвидации аварийных ситуаций в сфере жилищно-коммунального хозяйства, осуществляемое за счет остатков средств областного бюджета на начало текущего финансового года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1938009499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292 268,98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292 268,98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1938009499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292 268,98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292 268,98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1938040910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164 735 168,72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55 876 317,76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1938040910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164 735 168,72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55 876 317,76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Бюджетные инвестиции в целях модернизации коммунальной инфраструктуры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421 459 552,28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4 616 572,76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Модернизация коммунальной инфраструктуры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193814И920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421 459 552,28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4 616 572,76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Модернизация коммунальной инфраструктуры Томской области (реализация инфраструктурных проектов в сфере жилищно-коммунального хозяйства за счет средств, высвобождаемых в результате списания задолженности областного бюджета по бюджетным кредитам, предоставляемым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193814И92Ж</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421 459 552,28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4 616 572,76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193814И92Ж</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421 459 552,28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4 616 572,76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50 140 300,00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35 326 637,24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1938240220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50 140 300,00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35 326 637,24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1938240220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50 140 300,00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35 326 637,24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Рост потребления природного газа автомобильным транспортом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6 159 900,00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19385R2760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6 159 900,00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19385R2760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6 159 900,00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бесперебойности поставок сжиженного углеводородного газа населению Томской области для бытовых нужд</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9 340 300,00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9 340 300,00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1938600480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9 340 300,00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9 340 300,00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1938600480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9 340 300,00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9 340 300,00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142 976 658,48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83 631 919,62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собственности в сфере газификации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193870И070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49 808 458,48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193870И070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49 808 458,48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Софинансирование платы концедента по концессионным соглашениям в отношении объектов систем теплоснабжения, водоснабжения и водоотведения, электроснабжения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1938741000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93 168 200,00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83 536 919,62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1938741000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93 168 200,00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83 536 919,62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Чистая вода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1938900000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12 814 900,00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6 359 365,76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обеспечению доступа к воде питьевого качества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1938941370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12 814 900,00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6 359 365,76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1938941370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12 814 900,00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6 359 365,76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Реализация политики по энергосбережению и повышению энергетической эффективности и информационная поддержка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12 123 100,00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9 942 865,20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Томский центр ресурсосбережения и энергоэффективности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реализацию политики по энергосбережению и повышению энергетической эффективности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1946001370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12 123 100,00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9 942 865,20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1946001370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12 123 100,00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9 942 865,20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148 011 700,00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94 820 956,97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1946100700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1946100700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147 831 700,00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94 640 956,97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128 403 900,00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79 526 983,32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19 373 400,00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15 101 274,65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12 699,00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602 500,00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434 425,00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1946240450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602 500,00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434 425,00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1946240450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602 500,00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434 425,00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370 162 870,00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35 274 001,80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недополученных доходов ресурсоснабжающих организаций, возникающих в результате установления льготного тарифа на коммунальный ресурс</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1946301580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323 600 000,00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1946301580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323 600 000,00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1946301590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46 562 870,00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35 274 001,80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1946301590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46 562 870,00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35 274 001,80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776 894 600,00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749 773 600,00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Компенсация расходов по организации электроснабжения от дизельных электростанций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1946440120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375 821 500,00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375 821 500,00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1946440120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375 821 500,00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375 821 500,00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Компенсация расходов по организации теплоснабжения теплоснабжающими организациями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1946440130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401 073 100,00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373 952 100,00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1946440130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401 073 100,00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373 952 100,00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Региональный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Модернизация коммунальной инфраструктуры</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19WИ300000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470 601 319,00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131 713 334,14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модернизации коммунальной инфраструктуры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19WИ351540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446 507 479,00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131 713 334,14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19WИ351540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446 507 479,00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131 713 334,14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модернизации коммунальной инфраструктуры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19WИ3А1540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24 093 840,00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19WИ3А1540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24 093 840,00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Развитие информационного общества в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2000000000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806 956 339,34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476 674 902,07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59,1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Информирование населения о деятельности и решениях исполнительных органов Томской области и информационно-разъяснительная работа по актуальным социально значимым вопросам</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182 719 007,00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101 352 008,08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2046000110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19 893 247,00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11 516 984,76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2046000110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19 893 247,00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11 516 984,76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автономной некоммерческой организации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Медиацентр Томской области</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на финансовое обеспечение затрат для функционирования в целях производства регионального контента для массового размещения на официальных страницах исполнительных органов Томской области, их руководителей и подведомственных им учреждений, органов местного самоуправления муниципальных образований и подведомственных им учреждений, расположенных на территории Томской области, в социальных сетях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2046004220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2046004220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2046098700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147 825 760,00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89 835 023,32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Интернет</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2046098730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34 390 000,00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23 105 606,37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2046098730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34 390 000,00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23 105 606,37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2046098740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9 619 948,83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2046098740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9 619 948,83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2046098750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627 500,00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2046098750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627 500,00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2046098760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94 735 760,00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56 481 968,12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2046098760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94 735 760,00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56 481 968,12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базе многофункциональных центров</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567 476 556,00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354 294 645,50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33 854 500,00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9 024 819,00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23 292 900,00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1 963 612,62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10 551 600,00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7 060 650,90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2046100092</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555,48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2046100093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48 056,00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6 308,85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2046100093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48 056,00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6 308,85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внедрения информационно-коммуникационных технологий в деятельность исполнительных органов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2046102270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65 134 000,00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47 653 900,00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2046102270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65 134 000,00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47 653 900,00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государственных и муниципальных услуг на базе многофункциональных центров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2046102280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468 440 000,00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297 609 617,65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2046102280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383 227 100,00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242 339 537,68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2046102280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84 232 900,00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54 824 818,84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2046102280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14 658,36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2046102280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430 602,77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Поддержка региональных проектов в сфере информационных технологий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56 760 776,34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21 028 248,49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Развитие и эксплуатация региональной инфраструктуры электронного правительства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2046202290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42 172 280,29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19 277 127,47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2046202290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42 172 280,29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19 277 127,47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Реализация комплексной системы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Открытое правительство</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систем информационно-аналитического обеспечения деятельности исполнительных органов Томской области, обеспечение высокого уровня доступности информации и технологий для населения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2046202300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14 588 496,05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1 751 121,02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2046202300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14 588 496,05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1 751 121,02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2100000000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12 320 409 724,13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8 686 254 159,33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70,5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Содействие в реализации в муниципальных образованиях Томской области инициативных проектов, предложенных населением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2138200000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20 474 402,47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Финансовая поддержка инициативных проектов, выдвигаемых муниципальными образованиями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2138241100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20 474 402,47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2138241100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20 474 402,47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Информационное и технологическое сопровождение бюджетного процесса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146 989 024,00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51 377 627,89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Использование информационных технологий в процессе планирования, исполнения областного и местных бюджетов, формирования бюджетной отчетности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2146003400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146 509 024,00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51 280 827,89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2146003400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146 509 024,00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51 280 827,89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процесса формирования проекта бюджета и бюджетной отчетности бланками и статистическими материалами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2146003500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2146003500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480 000,00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96 800,00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Эффективное управление государственным долгом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2 892 067 500,00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1 876 081 450,55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64,9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государственных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2146300370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36 460 000,00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19 186 888,30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2146300370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36 460 000,00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19 186 888,30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Обслуживание государственного внутреннего долга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2146303090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2 855 607 500,00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1 856 894 562,25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Обслуживание государственного (муниципального) долга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2146303090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2 855 607 500,00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1 856 894 562,25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и развитие на территории Томской области системы эффективных и доступных инструментов повышения финансовой грамотности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17 610 000,00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Субсидия некоммерческому партнерству по развитию финансовой культуры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Финансы Коммуникации Информация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2146400380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17 610 000,00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2146400380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21 800 000,00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17 610 000,00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8 961 392 400,13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6 568 791 003,38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Дотации на выравнивание бюджетной обеспеченности муниципальных районов (городских округов)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2146540М30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2 129 730 400,00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1 602 289 400,00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2146540М30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2 129 730 400,00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1 602 289 400,00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Дотации из областного бюджета на поддержку мер по обеспечению сбалансированности местных бюджетов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2146540М50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5 443 532 100,13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3 943 947 049,01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2146540М50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5 443 532 100,13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3 943 947 049,01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2146540М70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451 181 100,00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339 515 700,00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2146540М70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451 181 100,00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339 515 700,00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Дотации из областного бюджета в целях поощрения достижения наилучших показателей социально-экономического развития муниципальных образований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2146540М80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2146540М80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Дотации, связанные с особым режимом безопасного функционирования закрытых административно-территориальных образований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2146550100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870 508 100,00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652 878 000,00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2146550100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870 508 100,00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652 878 000,00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2146551180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41 440 700,00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30 160 854,37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2146551180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41 440 700,00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30 160 854,37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Оптимизация процесса определения поставщиков (подрядчиков, исполнителей) в рамках централизации закупок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25 195 000,00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14 359 340,56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Определение поставщиков (подрядчиков, исполнителей) для исполнительных органов Томской области, областных государственных казенных и бюджетных учреждений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2146600730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19 715 600,00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10 779 356,39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2146600730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19 715 600,00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10 779 356,39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54,7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Материальное обеспечение деятельности казенного учреждения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2146600740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5 479 400,00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3 579 984,17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2146600740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5 470 400,00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3 579 984,17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2146600740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222 965 800,00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137 560 334,48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2146701000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222 965 800,00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137 560 334,48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2146701000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204 035 400,00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127 609 620,73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2146701000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18 794 076,26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9 826 856,01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2146701000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2146701000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104 323,74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97 857,74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Эффективное управление государственным имуществом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2200000000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166 000 900,00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110 420 219,94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66,5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Рациональное использование государственного имущества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74 051 160,00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53 285 856,97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Оценка недвижимости, признание прав и регулирование отношений по государственной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2246000140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2 422 830,67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1 301 934,44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2246000140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2 422 830,67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1 301 934,44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2246000170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68 848 700,00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50 903 922,53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2246000170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68 848 700,00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50 903 922,53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Сопровождение автоматизированной информационной системы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Информационно-аналитическая система управления государственной собственностью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2246000870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2 779 629,33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2246000870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2 779 629,33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Приватизация государственного имущества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35 095,00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Оценка недвижимости, признание прав и регулирование отношений по государственной собственности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2246100140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35 095,00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2246100140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35 095,00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2246100140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Совершенствование системы учета и контроля государственного имущества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21 253 700,00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15 639 823,47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2246202580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21 253 700,00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15 639 823,47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2246202580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21 253 700,00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15 639 823,47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Проведение комплексных кадастровых работ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2 542 400,00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комплексных кадастровых работ на территории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2246340110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2 542 400,00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2246340110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2 542 400,00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67 568 640,00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41 459 444,50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2246400700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45 538,00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45 538,00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2246400700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45 538,00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45 538,00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67 523 102,00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41 413 906,50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63 397 155,29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38 619 361,62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3 990 192,88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2 673 075,70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11 779,71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11 779,71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2246401000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123 974,12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109 689,47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Повышение эффективности регионального и муниципального управления в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2300000000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1 082 707 635,00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701 197 532,47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64,8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Капитальный ремонт объектов недвижимого имущества, в том числе разработка и проверка проектно-сметной документации на его проведение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2338000000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Проведение капитального ремонта зданий, находящихся в оперативном управлении областного государственного бюджетного учреждения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Служба хозяйственного обеспечения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2338004660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2338004660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14 600 000,00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Государственная поддержка развития местного самоуправления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28 898 900,00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20 947 640,00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Оказание содействия повышению эффективности деятельности органов местного самоуправления муниципальных образований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2346002390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1 531 700,00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2346002390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1 531 700,00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2346040940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27 367 200,00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20 547 640,00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2346040940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27 367 200,00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20 547 640,00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 актах гражданского состояния</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полномочий Российской Федерации на государственную регистрацию актов гражданского состояния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122 986 700,00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82 689 506,66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Единая субвенция бюджетам субъектов Российской Федерации и бюджету города Байконура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2346159000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122 986 700,00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82 689 506,66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2346159300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122 986 700,00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82 689 506,66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2346159300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103 746 600,00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69 795 462,62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2346159300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19 085 000,00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12 816 500,04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2346159300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155 100,00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77 544,00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государственной гражданской и муниципальной службы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51 905 989,00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37 947 870,00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2346202470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32 848 249,00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24 013 431,00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2346202470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32 848 249,00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24 013 431,00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2346202490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19 057 740,00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13 934 439,00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2346202490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19 057 740,00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13 934 439,00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5 173 346,00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2 987 531,00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57,7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2346302500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4 081 846,00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2 987 531,00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2346302500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4 081 846,00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2 987 531,00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Подготовка управленческих кадров для организаций народного хозяйства Российской Федерации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23463R0660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1 091 500,00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23463R0660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1 091 500,00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Награды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4 755 400,00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1 871 451,40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вручения наград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2346402450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2 276 900,00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979 251,40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2346402450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1 680 400,00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784 251,40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2346402450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596 500,00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32,7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Разовое денежное поощрение лицам, награжденным орденом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Томская слава</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 xml:space="preserve"> в соответствии с постановлением Губернатора Томской области от 1 апреля 2013 года № 36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наградах Губернатора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2346420480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112 200,00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2346420480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112 200,00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Разовое денежное поощрение к наградам и почетному званию в Томской области в соответствии с Закон Томской области от 14 июля 1998 года № 13-ОЗ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 наградах и почетном звании в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2346420490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1 968 500,00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2346420490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1 968 500,00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необходимым и обоснованным набором ресурсов деятельности Администрации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2346600000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357 857 100,00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255 719 048,82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Эксплуатационно-техническое, транспортное обеспечение и сопровождение деятельности органов государственной власти Томской области,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2346602340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357 857 100,00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255 719 048,82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2346602340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357 857 100,00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255 719 048,82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Поддержка социально ориентированных некоммерческих организаций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41 115 700,00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3 775 000,00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на конкурсной основе субсидий для реализации социальных проектов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2346700580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25 335 400,00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2346700580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25 335 400,00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2346700590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2346700590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социологических исследований по выявлению состояния институтов гражданского общества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2346704670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3 775 000,00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2346704670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3 775 000,00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Обеспечение деятельности мировых судей Томской области для полного и независимого осуществления ими правосудия</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2346800000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225 097 500,00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137 343 458,80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Финансовое обеспечение расходов по хозяйственному обслуживанию судебных участков мировых судей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2346802120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67 808 600,00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45 382 375,12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2346802120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67 805 776,91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45 379 552,03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66,9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2346802120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2 823,09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2 823,09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Материально-техническое обеспечение мировых судей и судебных участков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2346802130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157 288 900,00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91 961 083,68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2346802130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155 764 900,00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90 759 084,68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58,3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2346802130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1 524 000,00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1 201 999,00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78,9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Укрепление единства российской нации и этнокультурное развитие народов России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2346900000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5 476 400,00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3 926 900,00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Реализация мероприятий по укреплению единства российской нации и этнокультурному развитию народов России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23469R5160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2 925 388,76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2 507 900,00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23469R5160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2 925 388,76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2 507 900,00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Поддержка экономического и социального развития коренных малочисленных народов Севера, Сибири и Дальнего Востока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23469RЕ330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2 551 011,24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1 419 000,00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23469RЕ330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2 551 011,24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1 419 000,00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55,6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Поддержка и сохранение русского языка</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1 348 700,00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Сохранение русского языка, как языка межкультурного диалога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2347002410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1 348 700,00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2347002410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1 348 700,00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450 000,00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33,4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218 582 800,00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151 342 413,79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218 582 800,00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151 342 413,79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217 027 400,00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150 496 218,53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397 843,26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45,9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688 000,00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448 352,00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65,2</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Профилактика экстремизма на национальной и религиозной почве</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2347302400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2347302400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270 300,00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Содействие развитию российского казачества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1 501 100,00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569 500,00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Развитие российского казачества и создание условий для несения ими государственной и иной службы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2347402420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1 501 100,00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569 500,00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2347402420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1 501 100,00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569 500,00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Социальная и культурная адаптация и интеграция иностранных граждан на территории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1 505 400,00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698 600,00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Социальная и культурная адаптация иностранных граждан</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2347502430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1 505 400,00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698 600,00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2347502430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1 505 400,00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698 600,00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46,4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Комплекс процессных мероприятий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Организация деятельности Общественной палаты Томской области</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1 632 300,00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928 612,00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Содержание аппарата Общественной палаты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2347702440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1 632 300,00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928 612,00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2347702440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1 632 300,00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928 612,00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56,9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xml:space="preserve">Государственная программа </w:t>
            </w:r>
            <w:r w:rsidR="00CE7AED" w:rsidRPr="00EE0723">
              <w:rPr>
                <w:rFonts w:ascii="Times New Roman" w:eastAsia="Times New Roman" w:hAnsi="Times New Roman"/>
                <w:b/>
                <w:sz w:val="20"/>
                <w:szCs w:val="20"/>
                <w:lang w:eastAsia="ru-RU"/>
              </w:rPr>
              <w:t>«</w:t>
            </w:r>
            <w:r w:rsidRPr="00906463">
              <w:rPr>
                <w:rFonts w:ascii="Times New Roman" w:eastAsia="Times New Roman" w:hAnsi="Times New Roman"/>
                <w:b/>
                <w:sz w:val="20"/>
                <w:szCs w:val="20"/>
                <w:lang w:eastAsia="ru-RU"/>
              </w:rPr>
              <w:t>Комплексное развитие сельских территорий Томской области</w:t>
            </w:r>
            <w:r w:rsidR="00CE7AED" w:rsidRPr="00EE0723">
              <w:rPr>
                <w:rFonts w:ascii="Times New Roman" w:eastAsia="Times New Roman" w:hAnsi="Times New Roman"/>
                <w:b/>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2700000000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179 333 600,00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162 724 763,74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90,7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Развитие жилищного строительства на сельских территориях и повышение уровня благоустройства домовладений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26 808 051,86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26 808 051,86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27392R5760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5 370 408,17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5 370 408,17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 (улучшение жилищных условий граждан, проживающих на сельских территориях)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27392R5766</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5 370 408,17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5 370 408,17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27392R5766</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5 370 408,17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5 370 408,17</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 в части средств, несофинансируемых из федерального бюджета</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27392А5760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21 437 643,69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21 437 643,69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 в части средств, несофинансируемых из федерального бюджета (улучшение жилищных условий граждан, проживающих на сельских территориях)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27392А5766</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21 437 643,69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21 437 643,69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27392А5766</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21 437 643,69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21 437 643,69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Благоустройство сельских территорий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12 889 876,32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9 773 728,95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75,8</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2739545760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6 426 915,94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4 603 270,00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 (реализация проектов по благоустройству сельских территорий)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2739545769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6 426 915,94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4 603 270,00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2739545769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6 426 915,94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4 603 270,00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27395R5760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6 462 960,38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5 170 458,95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 (реализация проектов по благоустройству сельских территорий)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27395R5769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6 462 960,38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5 170 458,95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27395R5769</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6 462 960,38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5 170 458,95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Ведомственный проект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Современный облик сельских территорий</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2739700000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139 635 671,82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126 142 982,93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90,3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 (капитальный ремонт объектов социальной сферы)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2739741490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10 203 845,41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2739741490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10 203 845,41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 (строительство (реконструкция) объектов социальной сферы)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2739741500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bookmarkStart w:id="2" w:name="_GoBack"/>
            <w:bookmarkEnd w:id="2"/>
            <w:r w:rsidRPr="00906463">
              <w:rPr>
                <w:rFonts w:ascii="Times New Roman" w:eastAsia="Times New Roman" w:hAnsi="Times New Roman"/>
                <w:sz w:val="20"/>
                <w:szCs w:val="20"/>
                <w:lang w:eastAsia="ru-RU"/>
              </w:rPr>
              <w:t>1 263 117,07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2739741500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1 263 117,07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27397R5760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128 168 709,34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126 142 982,93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98,4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 (строительство (реконструкция) объектов социальной сферы)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27397R5764</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126 142 982,93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126 142 982,93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27397R5764</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126 142 982,93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126 142 982,93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комплексного развития сельских территорий (капитальный ремонт объектов социальной сферы)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27397R5765</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2 025 726,41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27397R5765</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2 025 726,41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Непрограммное направление деятельности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9900000000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3 350 533 361,35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1 754 737 918,89</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b/>
                <w:sz w:val="20"/>
                <w:szCs w:val="20"/>
                <w:lang w:eastAsia="ru-RU"/>
              </w:rPr>
            </w:pPr>
            <w:r w:rsidRPr="00906463">
              <w:rPr>
                <w:rFonts w:ascii="Times New Roman" w:eastAsia="Times New Roman" w:hAnsi="Times New Roman"/>
                <w:b/>
                <w:sz w:val="20"/>
                <w:szCs w:val="20"/>
                <w:lang w:eastAsia="ru-RU"/>
              </w:rPr>
              <w:t>52,4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9900051200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219 900,00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118 491,20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9900051200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219 900,00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118 491,20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53,9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депутатов Государственной Думы и их помощников в избирательных округах</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9900051410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26 978 903,14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19 045 881,64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70,6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9900051410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17 198 886,70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14 449 498,81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9900051410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9 780 016,44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4 596 382,83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47,0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сенаторов Российской Федерации и их помощников в субъектах Российской Федерации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9900051420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9 996 575,37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7 342 932,12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9900051420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8 291 180,38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6 933 319,92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9900051420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1 705 394,99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409 612,20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Достижение показателей для оценки эффективности деятельности Губернатора Томской области и деятельности исполнительных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9900055490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151 807 400,00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140 094 405,30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Поощрение региональных управленческих команд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9900055491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121 807 400,00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112 043 875,70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9900055491</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121 807 400,00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112 043 875,70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Поощрение лиц из состава региональных и муниципальных управленческих команд за выполнение отдельных поручений и указаний Президента Российской Федерации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9900055493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28 050 529,60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9900055493</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28 050 529,60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93,5</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9900100000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1 423 940 023,67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877 328 968,84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закупку товаров, работ, услуг для обеспечения государственных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9900100070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2 521 015,00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9900100070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2 521 015,00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Обеспечение деятельности органов государственной власти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1 421 419 008,67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877 328 968,84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1 159 275 911,21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761 688 727,34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65,7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254 875 151,50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112 435 573,55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12 935,73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12 935,73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9900101000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7 255 010,23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3 191 732,22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44,0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Резервные фонды исполнительного органа субъекта Российской Федерации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9900200000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306 740 895,00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183 735 147,35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Резервный фонд финансирования непредвиденных расходов Администрации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9900202000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291 740 895,00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183 735 147,35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9900202000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15 494 141,00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9 145 363,75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59,0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9900202000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37 259 796,66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37 129 818,31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99,7</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9900202000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80 843 702,34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74 456 559,84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92,1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9900202000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88 283 291,92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63 003 405,45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71,4</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9900202000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69 859 963,08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Резервный фонд Администрации Томской области по ликвидации последствий стихийных бедствий и других чрезвычайных ситуаций</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9900204000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9900204000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15 000 000,00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Исполнение судебных актов</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9900300000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632 629 365,46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512 944 018,51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Исполнение судебных актов по обращению взыскания на средства областного бюджета по искам к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9900303000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632 629 365,46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512 944 018,51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81,1</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Межбюджетные трансферты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9900303000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432 523 689,10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312 838 342,15</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72,3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9900303000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200 105 676,36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200 105 676,36</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Повышение заработной платы работников бюджетной сферы</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151 059 147,57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9900500000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151 059 147,57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Информационное освещение деятельности органов государственной власти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9900900000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11 827 700,00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7 336 222,00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9900998700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11 827 700,00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7 336 222,00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CE7AED" w:rsidRPr="00EE0723">
              <w:rPr>
                <w:rFonts w:ascii="Times New Roman" w:eastAsia="Times New Roman" w:hAnsi="Times New Roman"/>
                <w:sz w:val="20"/>
                <w:szCs w:val="20"/>
                <w:lang w:eastAsia="ru-RU"/>
              </w:rPr>
              <w:t>«</w:t>
            </w:r>
            <w:r w:rsidRPr="00906463">
              <w:rPr>
                <w:rFonts w:ascii="Times New Roman" w:eastAsia="Times New Roman" w:hAnsi="Times New Roman"/>
                <w:sz w:val="20"/>
                <w:szCs w:val="20"/>
                <w:lang w:eastAsia="ru-RU"/>
              </w:rPr>
              <w:t>Интернет</w:t>
            </w:r>
            <w:r w:rsidR="00CE7AED" w:rsidRPr="00EE0723">
              <w:rPr>
                <w:rFonts w:ascii="Times New Roman" w:eastAsia="Times New Roman" w:hAnsi="Times New Roman"/>
                <w:sz w:val="20"/>
                <w:szCs w:val="20"/>
                <w:lang w:eastAsia="ru-RU"/>
              </w:rPr>
              <w:t>»</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9900998730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11 827 700,00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7 336 222,00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9900998730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11 827 700,00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7 336 222,00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Организация и осуществление мероприятий, связанных с популяризацией деятельности органов государcтвенной власти Томской области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9901000000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10 680 892,40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6 791 851,93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9901002560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10 680 892,40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6 791 851,93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63,6</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9901002560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200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9 728 312,40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5 964 271,93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61,3</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Социальное обеспечение и иные выплаты населению</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9901002560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300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952 580,00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827 580,00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86,9</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9901400000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 </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624 652 558,74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r w:rsidR="00532481" w:rsidTr="00D354B2">
        <w:trPr>
          <w:cantSplit/>
          <w:trHeight w:val="2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Иные бюджетные ассигнования</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9901400000</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906463">
            <w:pPr>
              <w:spacing w:after="0" w:line="240" w:lineRule="auto"/>
              <w:jc w:val="center"/>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800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624 652 558,74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0,00</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463" w:rsidRPr="00906463" w:rsidRDefault="00F7134D" w:rsidP="00AF3891">
            <w:pPr>
              <w:spacing w:after="0" w:line="240" w:lineRule="auto"/>
              <w:jc w:val="right"/>
              <w:rPr>
                <w:rFonts w:ascii="Times New Roman" w:eastAsia="Times New Roman" w:hAnsi="Times New Roman"/>
                <w:sz w:val="20"/>
                <w:szCs w:val="20"/>
                <w:lang w:eastAsia="ru-RU"/>
              </w:rPr>
            </w:pPr>
            <w:r w:rsidRPr="00906463">
              <w:rPr>
                <w:rFonts w:ascii="Times New Roman" w:eastAsia="Times New Roman" w:hAnsi="Times New Roman"/>
                <w:sz w:val="20"/>
                <w:szCs w:val="20"/>
                <w:lang w:eastAsia="ru-RU"/>
              </w:rPr>
              <w:t>0,0</w:t>
            </w:r>
          </w:p>
        </w:tc>
      </w:tr>
    </w:tbl>
    <w:p w:rsidR="00561E70" w:rsidRPr="000A22E4" w:rsidRDefault="00561E70" w:rsidP="00677D05">
      <w:pPr>
        <w:rPr>
          <w:sz w:val="20"/>
          <w:szCs w:val="20"/>
        </w:rPr>
      </w:pPr>
    </w:p>
    <w:sectPr w:rsidR="00561E70" w:rsidRPr="000A22E4" w:rsidSect="00C76FD7">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7E1" w:rsidRDefault="00B077E1">
      <w:pPr>
        <w:spacing w:after="0" w:line="240" w:lineRule="auto"/>
      </w:pPr>
      <w:r>
        <w:separator/>
      </w:r>
    </w:p>
  </w:endnote>
  <w:endnote w:type="continuationSeparator" w:id="0">
    <w:p w:rsidR="00B077E1" w:rsidRDefault="00B07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7E1" w:rsidRDefault="00B077E1">
      <w:pPr>
        <w:spacing w:after="0" w:line="240" w:lineRule="auto"/>
      </w:pPr>
      <w:r>
        <w:separator/>
      </w:r>
    </w:p>
  </w:footnote>
  <w:footnote w:type="continuationSeparator" w:id="0">
    <w:p w:rsidR="00B077E1" w:rsidRDefault="00B077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1022"/>
      <w:docPartObj>
        <w:docPartGallery w:val="Page Numbers (Top of Page)"/>
        <w:docPartUnique/>
      </w:docPartObj>
    </w:sdtPr>
    <w:sdtEndPr>
      <w:rPr>
        <w:sz w:val="24"/>
        <w:szCs w:val="24"/>
      </w:rPr>
    </w:sdtEndPr>
    <w:sdtContent>
      <w:p w:rsidR="00B077E1" w:rsidRPr="00677D05" w:rsidRDefault="00B077E1">
        <w:pPr>
          <w:pStyle w:val="a4"/>
          <w:jc w:val="center"/>
          <w:rPr>
            <w:sz w:val="24"/>
            <w:szCs w:val="24"/>
          </w:rPr>
        </w:pPr>
        <w:r w:rsidRPr="00677D05">
          <w:rPr>
            <w:sz w:val="24"/>
            <w:szCs w:val="24"/>
          </w:rPr>
          <w:fldChar w:fldCharType="begin"/>
        </w:r>
        <w:r w:rsidRPr="00677D05">
          <w:rPr>
            <w:sz w:val="24"/>
            <w:szCs w:val="24"/>
          </w:rPr>
          <w:instrText xml:space="preserve"> PAGE   \* MERGEFORMAT </w:instrText>
        </w:r>
        <w:r w:rsidRPr="00677D05">
          <w:rPr>
            <w:sz w:val="24"/>
            <w:szCs w:val="24"/>
          </w:rPr>
          <w:fldChar w:fldCharType="separate"/>
        </w:r>
        <w:r w:rsidR="004F0052">
          <w:rPr>
            <w:noProof/>
            <w:sz w:val="24"/>
            <w:szCs w:val="24"/>
          </w:rPr>
          <w:t>140</w:t>
        </w:r>
        <w:r w:rsidRPr="00677D05">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D05"/>
    <w:rsid w:val="00033CE1"/>
    <w:rsid w:val="000555FB"/>
    <w:rsid w:val="000653E1"/>
    <w:rsid w:val="00066C30"/>
    <w:rsid w:val="000A22E4"/>
    <w:rsid w:val="000C6BBF"/>
    <w:rsid w:val="000D2CCF"/>
    <w:rsid w:val="001123E0"/>
    <w:rsid w:val="00113E40"/>
    <w:rsid w:val="001227FA"/>
    <w:rsid w:val="001509A9"/>
    <w:rsid w:val="001731C7"/>
    <w:rsid w:val="00184E4D"/>
    <w:rsid w:val="001878A9"/>
    <w:rsid w:val="00195F16"/>
    <w:rsid w:val="001C2EE7"/>
    <w:rsid w:val="001C5480"/>
    <w:rsid w:val="001D2107"/>
    <w:rsid w:val="001D57D5"/>
    <w:rsid w:val="002032A9"/>
    <w:rsid w:val="00213026"/>
    <w:rsid w:val="0025502F"/>
    <w:rsid w:val="00291CCC"/>
    <w:rsid w:val="002F65B6"/>
    <w:rsid w:val="00324236"/>
    <w:rsid w:val="00355152"/>
    <w:rsid w:val="00383D0F"/>
    <w:rsid w:val="003A5800"/>
    <w:rsid w:val="003A5CAA"/>
    <w:rsid w:val="003F5A61"/>
    <w:rsid w:val="003F7525"/>
    <w:rsid w:val="003F7BDD"/>
    <w:rsid w:val="00432DC4"/>
    <w:rsid w:val="0043624D"/>
    <w:rsid w:val="0047500C"/>
    <w:rsid w:val="00493F4E"/>
    <w:rsid w:val="004A4364"/>
    <w:rsid w:val="004C6A7E"/>
    <w:rsid w:val="004D3D45"/>
    <w:rsid w:val="004E76DA"/>
    <w:rsid w:val="004F0052"/>
    <w:rsid w:val="005147BE"/>
    <w:rsid w:val="00525942"/>
    <w:rsid w:val="00532481"/>
    <w:rsid w:val="00560C0A"/>
    <w:rsid w:val="00561E70"/>
    <w:rsid w:val="00576EF9"/>
    <w:rsid w:val="005A146B"/>
    <w:rsid w:val="005A2DCD"/>
    <w:rsid w:val="006062AD"/>
    <w:rsid w:val="00677D05"/>
    <w:rsid w:val="006A7179"/>
    <w:rsid w:val="00776114"/>
    <w:rsid w:val="00776823"/>
    <w:rsid w:val="007A241B"/>
    <w:rsid w:val="007C3B55"/>
    <w:rsid w:val="007D51E6"/>
    <w:rsid w:val="007E37E0"/>
    <w:rsid w:val="00826DC9"/>
    <w:rsid w:val="00836EAE"/>
    <w:rsid w:val="0088169D"/>
    <w:rsid w:val="008C0F79"/>
    <w:rsid w:val="009035AC"/>
    <w:rsid w:val="00906463"/>
    <w:rsid w:val="00972744"/>
    <w:rsid w:val="009B4679"/>
    <w:rsid w:val="009B7FAC"/>
    <w:rsid w:val="009E6975"/>
    <w:rsid w:val="009F21AF"/>
    <w:rsid w:val="00A06682"/>
    <w:rsid w:val="00A66605"/>
    <w:rsid w:val="00AB166C"/>
    <w:rsid w:val="00AB301D"/>
    <w:rsid w:val="00AF3891"/>
    <w:rsid w:val="00B077E1"/>
    <w:rsid w:val="00B215E0"/>
    <w:rsid w:val="00B40701"/>
    <w:rsid w:val="00B81277"/>
    <w:rsid w:val="00B82080"/>
    <w:rsid w:val="00BA145D"/>
    <w:rsid w:val="00BB05E9"/>
    <w:rsid w:val="00BF2881"/>
    <w:rsid w:val="00BF5DB4"/>
    <w:rsid w:val="00C05566"/>
    <w:rsid w:val="00C614DE"/>
    <w:rsid w:val="00C64244"/>
    <w:rsid w:val="00C76FD7"/>
    <w:rsid w:val="00C85EF9"/>
    <w:rsid w:val="00C97AD0"/>
    <w:rsid w:val="00CB182D"/>
    <w:rsid w:val="00CE7AED"/>
    <w:rsid w:val="00D030D5"/>
    <w:rsid w:val="00D10063"/>
    <w:rsid w:val="00D2493C"/>
    <w:rsid w:val="00D354B2"/>
    <w:rsid w:val="00D45B8F"/>
    <w:rsid w:val="00DB3D5C"/>
    <w:rsid w:val="00DB66B4"/>
    <w:rsid w:val="00DD18C0"/>
    <w:rsid w:val="00E01587"/>
    <w:rsid w:val="00E02F6F"/>
    <w:rsid w:val="00E94FDC"/>
    <w:rsid w:val="00EA0082"/>
    <w:rsid w:val="00EA1188"/>
    <w:rsid w:val="00EA3F99"/>
    <w:rsid w:val="00EB522F"/>
    <w:rsid w:val="00EC6579"/>
    <w:rsid w:val="00EE0723"/>
    <w:rsid w:val="00F47FBB"/>
    <w:rsid w:val="00F551D4"/>
    <w:rsid w:val="00F7134D"/>
    <w:rsid w:val="00FD3564"/>
    <w:rsid w:val="00FE26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heme="minorHAnsi" w:hAnsi="PT Astra Serif"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D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rsid w:val="00677D05"/>
  </w:style>
  <w:style w:type="paragraph" w:styleId="a4">
    <w:name w:val="header"/>
    <w:basedOn w:val="a"/>
    <w:link w:val="a3"/>
    <w:uiPriority w:val="99"/>
    <w:unhideWhenUsed/>
    <w:rsid w:val="00677D05"/>
    <w:pPr>
      <w:tabs>
        <w:tab w:val="center" w:pos="4677"/>
        <w:tab w:val="right" w:pos="9355"/>
      </w:tabs>
      <w:spacing w:after="0" w:line="240" w:lineRule="auto"/>
    </w:pPr>
  </w:style>
  <w:style w:type="character" w:customStyle="1" w:styleId="a5">
    <w:name w:val="Нижний колонтитул Знак"/>
    <w:basedOn w:val="a0"/>
    <w:link w:val="a6"/>
    <w:uiPriority w:val="99"/>
    <w:semiHidden/>
    <w:rsid w:val="00677D05"/>
  </w:style>
  <w:style w:type="paragraph" w:styleId="a6">
    <w:name w:val="footer"/>
    <w:basedOn w:val="a"/>
    <w:link w:val="a5"/>
    <w:uiPriority w:val="99"/>
    <w:semiHidden/>
    <w:unhideWhenUsed/>
    <w:rsid w:val="00677D05"/>
    <w:pPr>
      <w:tabs>
        <w:tab w:val="center" w:pos="4677"/>
        <w:tab w:val="right" w:pos="9355"/>
      </w:tabs>
      <w:spacing w:after="0" w:line="240" w:lineRule="auto"/>
    </w:pPr>
  </w:style>
  <w:style w:type="character" w:customStyle="1" w:styleId="a7">
    <w:name w:val="Текст выноски Знак"/>
    <w:basedOn w:val="a0"/>
    <w:link w:val="a8"/>
    <w:uiPriority w:val="99"/>
    <w:semiHidden/>
    <w:rsid w:val="00677D05"/>
    <w:rPr>
      <w:rFonts w:ascii="Tahoma" w:hAnsi="Tahoma" w:cs="Tahoma"/>
      <w:sz w:val="16"/>
      <w:szCs w:val="16"/>
    </w:rPr>
  </w:style>
  <w:style w:type="paragraph" w:styleId="a8">
    <w:name w:val="Balloon Text"/>
    <w:basedOn w:val="a"/>
    <w:link w:val="a7"/>
    <w:uiPriority w:val="99"/>
    <w:semiHidden/>
    <w:unhideWhenUsed/>
    <w:rsid w:val="00677D05"/>
    <w:pPr>
      <w:spacing w:after="0" w:line="240" w:lineRule="auto"/>
    </w:pPr>
    <w:rPr>
      <w:rFonts w:ascii="Tahoma" w:hAnsi="Tahoma" w:cs="Tahoma"/>
      <w:sz w:val="16"/>
      <w:szCs w:val="16"/>
    </w:rPr>
  </w:style>
  <w:style w:type="character" w:styleId="a9">
    <w:name w:val="Hyperlink"/>
    <w:basedOn w:val="a0"/>
    <w:uiPriority w:val="99"/>
    <w:semiHidden/>
    <w:unhideWhenUsed/>
    <w:rsid w:val="001509A9"/>
    <w:rPr>
      <w:color w:val="0000FF"/>
      <w:u w:val="single"/>
    </w:rPr>
  </w:style>
  <w:style w:type="character" w:styleId="aa">
    <w:name w:val="FollowedHyperlink"/>
    <w:basedOn w:val="a0"/>
    <w:uiPriority w:val="99"/>
    <w:semiHidden/>
    <w:unhideWhenUsed/>
    <w:rsid w:val="001509A9"/>
    <w:rPr>
      <w:color w:val="800080"/>
      <w:u w:val="single"/>
    </w:rPr>
  </w:style>
  <w:style w:type="paragraph" w:customStyle="1" w:styleId="xl63">
    <w:name w:val="xl63"/>
    <w:basedOn w:val="a"/>
    <w:rsid w:val="001509A9"/>
    <w:pPr>
      <w:spacing w:before="100" w:beforeAutospacing="1" w:after="100" w:afterAutospacing="1" w:line="240" w:lineRule="auto"/>
    </w:pPr>
    <w:rPr>
      <w:rFonts w:eastAsia="Times New Roman"/>
      <w:lang w:eastAsia="ru-RU"/>
    </w:rPr>
  </w:style>
  <w:style w:type="paragraph" w:customStyle="1" w:styleId="xl64">
    <w:name w:val="xl64"/>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lang w:eastAsia="ru-RU"/>
    </w:rPr>
  </w:style>
  <w:style w:type="paragraph" w:customStyle="1" w:styleId="xl65">
    <w:name w:val="xl65"/>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lang w:eastAsia="ru-RU"/>
    </w:rPr>
  </w:style>
  <w:style w:type="paragraph" w:customStyle="1" w:styleId="xl66">
    <w:name w:val="xl66"/>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ru-RU"/>
    </w:rPr>
  </w:style>
  <w:style w:type="paragraph" w:customStyle="1" w:styleId="xl67">
    <w:name w:val="xl67"/>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68">
    <w:name w:val="xl68"/>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69">
    <w:name w:val="xl69"/>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ru-RU"/>
    </w:rPr>
  </w:style>
  <w:style w:type="paragraph" w:customStyle="1" w:styleId="xl70">
    <w:name w:val="xl70"/>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1">
    <w:name w:val="xl71"/>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72">
    <w:name w:val="xl72"/>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3">
    <w:name w:val="xl73"/>
    <w:basedOn w:val="a"/>
    <w:rsid w:val="00514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16"/>
      <w:szCs w:val="16"/>
      <w:lang w:eastAsia="ru-RU"/>
    </w:rPr>
  </w:style>
  <w:style w:type="paragraph" w:customStyle="1" w:styleId="xl74">
    <w:name w:val="xl74"/>
    <w:basedOn w:val="a"/>
    <w:rsid w:val="00514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16"/>
      <w:szCs w:val="16"/>
      <w:lang w:eastAsia="ru-RU"/>
    </w:rPr>
  </w:style>
  <w:style w:type="numbering" w:customStyle="1" w:styleId="1">
    <w:name w:val="Нет списка1"/>
    <w:next w:val="a2"/>
    <w:uiPriority w:val="99"/>
    <w:semiHidden/>
    <w:unhideWhenUsed/>
    <w:rsid w:val="005A146B"/>
  </w:style>
  <w:style w:type="paragraph" w:customStyle="1" w:styleId="xl75">
    <w:name w:val="xl75"/>
    <w:basedOn w:val="a"/>
    <w:rsid w:val="005A146B"/>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6">
    <w:name w:val="xl76"/>
    <w:basedOn w:val="a"/>
    <w:rsid w:val="005A146B"/>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right"/>
      <w:textAlignment w:val="center"/>
    </w:pPr>
    <w:rPr>
      <w:rFonts w:eastAsia="Times New Roman"/>
      <w:sz w:val="24"/>
      <w:szCs w:val="24"/>
      <w:lang w:eastAsia="ru-RU"/>
    </w:rPr>
  </w:style>
  <w:style w:type="paragraph" w:customStyle="1" w:styleId="xl77">
    <w:name w:val="xl77"/>
    <w:basedOn w:val="a"/>
    <w:rsid w:val="005A146B"/>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78">
    <w:name w:val="xl78"/>
    <w:basedOn w:val="a"/>
    <w:rsid w:val="005A146B"/>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textAlignment w:val="center"/>
    </w:pPr>
    <w:rPr>
      <w:rFonts w:eastAsia="Times New Roman"/>
      <w:b/>
      <w:bCs/>
      <w:sz w:val="24"/>
      <w:szCs w:val="24"/>
      <w:lang w:eastAsia="ru-RU"/>
    </w:rPr>
  </w:style>
  <w:style w:type="paragraph" w:customStyle="1" w:styleId="xl79">
    <w:name w:val="xl79"/>
    <w:basedOn w:val="a"/>
    <w:rsid w:val="005A146B"/>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80">
    <w:name w:val="xl80"/>
    <w:basedOn w:val="a"/>
    <w:rsid w:val="005A146B"/>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eastAsia="Times New Roman"/>
      <w:b/>
      <w:bCs/>
      <w:sz w:val="24"/>
      <w:szCs w:val="24"/>
      <w:lang w:eastAsia="ru-RU"/>
    </w:rPr>
  </w:style>
  <w:style w:type="paragraph" w:customStyle="1" w:styleId="xl81">
    <w:name w:val="xl81"/>
    <w:basedOn w:val="a"/>
    <w:rsid w:val="005A146B"/>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82">
    <w:name w:val="xl82"/>
    <w:basedOn w:val="a"/>
    <w:rsid w:val="005A146B"/>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right"/>
      <w:textAlignment w:val="center"/>
    </w:pPr>
    <w:rPr>
      <w:rFonts w:eastAsia="Times New Roman"/>
      <w:b/>
      <w:bCs/>
      <w:sz w:val="24"/>
      <w:szCs w:val="24"/>
      <w:lang w:eastAsia="ru-RU"/>
    </w:rPr>
  </w:style>
  <w:style w:type="paragraph" w:customStyle="1" w:styleId="xl83">
    <w:name w:val="xl83"/>
    <w:basedOn w:val="a"/>
    <w:rsid w:val="005A146B"/>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84">
    <w:name w:val="xl84"/>
    <w:basedOn w:val="a"/>
    <w:rsid w:val="005A146B"/>
    <w:pPr>
      <w:pBdr>
        <w:top w:val="single" w:sz="4" w:space="0" w:color="595959"/>
        <w:left w:val="single" w:sz="4" w:space="0" w:color="auto"/>
        <w:bottom w:val="single" w:sz="4" w:space="0" w:color="595959"/>
        <w:right w:val="single" w:sz="4" w:space="0" w:color="595959"/>
      </w:pBdr>
      <w:shd w:val="clear" w:color="000000" w:fill="FFFFFF"/>
      <w:spacing w:before="100" w:beforeAutospacing="1" w:after="100" w:afterAutospacing="1" w:line="240" w:lineRule="auto"/>
      <w:textAlignment w:val="center"/>
    </w:pPr>
    <w:rPr>
      <w:rFonts w:eastAsia="Times New Roman"/>
      <w:sz w:val="24"/>
      <w:szCs w:val="24"/>
      <w:lang w:eastAsia="ru-RU"/>
    </w:rPr>
  </w:style>
  <w:style w:type="paragraph" w:customStyle="1" w:styleId="xl85">
    <w:name w:val="xl85"/>
    <w:basedOn w:val="a"/>
    <w:rsid w:val="005A146B"/>
    <w:pPr>
      <w:pBdr>
        <w:top w:val="single" w:sz="4" w:space="0" w:color="595959"/>
        <w:left w:val="single" w:sz="4" w:space="0" w:color="595959"/>
        <w:bottom w:val="single" w:sz="4" w:space="0" w:color="595959"/>
        <w:right w:val="single" w:sz="4" w:space="0" w:color="595959"/>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86">
    <w:name w:val="xl86"/>
    <w:basedOn w:val="a"/>
    <w:rsid w:val="005A146B"/>
    <w:pPr>
      <w:pBdr>
        <w:top w:val="single" w:sz="4" w:space="0" w:color="595959"/>
        <w:left w:val="single" w:sz="4" w:space="0" w:color="595959"/>
        <w:bottom w:val="single" w:sz="4" w:space="0" w:color="595959"/>
        <w:right w:val="single" w:sz="4" w:space="0" w:color="595959"/>
      </w:pBdr>
      <w:shd w:val="clear" w:color="000000" w:fill="FFFFFF"/>
      <w:spacing w:before="100" w:beforeAutospacing="1" w:after="100" w:afterAutospacing="1" w:line="240" w:lineRule="auto"/>
      <w:jc w:val="right"/>
      <w:textAlignment w:val="center"/>
    </w:pPr>
    <w:rPr>
      <w:rFonts w:eastAsia="Times New Roman"/>
      <w:sz w:val="24"/>
      <w:szCs w:val="24"/>
      <w:lang w:eastAsia="ru-RU"/>
    </w:rPr>
  </w:style>
  <w:style w:type="paragraph" w:customStyle="1" w:styleId="xl87">
    <w:name w:val="xl87"/>
    <w:basedOn w:val="a"/>
    <w:rsid w:val="005A146B"/>
    <w:pPr>
      <w:pBdr>
        <w:top w:val="single" w:sz="4" w:space="0" w:color="595959"/>
        <w:left w:val="single" w:sz="4" w:space="0" w:color="595959"/>
        <w:bottom w:val="single" w:sz="4" w:space="0" w:color="595959"/>
        <w:right w:val="single" w:sz="4" w:space="0" w:color="auto"/>
      </w:pBdr>
      <w:shd w:val="clear" w:color="000000" w:fill="FFFFFF"/>
      <w:spacing w:before="100" w:beforeAutospacing="1" w:after="100" w:afterAutospacing="1" w:line="240" w:lineRule="auto"/>
      <w:textAlignment w:val="center"/>
    </w:pPr>
    <w:rPr>
      <w:rFonts w:eastAsia="Times New Roman"/>
      <w:sz w:val="24"/>
      <w:szCs w:val="24"/>
      <w:lang w:eastAsia="ru-RU"/>
    </w:rPr>
  </w:style>
  <w:style w:type="paragraph" w:customStyle="1" w:styleId="xl88">
    <w:name w:val="xl88"/>
    <w:basedOn w:val="a"/>
    <w:rsid w:val="005A146B"/>
    <w:pPr>
      <w:shd w:val="clear" w:color="000000" w:fill="FFFFFF"/>
      <w:spacing w:before="100" w:beforeAutospacing="1" w:after="100" w:afterAutospacing="1" w:line="240" w:lineRule="auto"/>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Theme="minorHAnsi" w:hAnsi="PT Astra Serif"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D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rsid w:val="00677D05"/>
  </w:style>
  <w:style w:type="paragraph" w:styleId="a4">
    <w:name w:val="header"/>
    <w:basedOn w:val="a"/>
    <w:link w:val="a3"/>
    <w:uiPriority w:val="99"/>
    <w:unhideWhenUsed/>
    <w:rsid w:val="00677D05"/>
    <w:pPr>
      <w:tabs>
        <w:tab w:val="center" w:pos="4677"/>
        <w:tab w:val="right" w:pos="9355"/>
      </w:tabs>
      <w:spacing w:after="0" w:line="240" w:lineRule="auto"/>
    </w:pPr>
  </w:style>
  <w:style w:type="character" w:customStyle="1" w:styleId="a5">
    <w:name w:val="Нижний колонтитул Знак"/>
    <w:basedOn w:val="a0"/>
    <w:link w:val="a6"/>
    <w:uiPriority w:val="99"/>
    <w:semiHidden/>
    <w:rsid w:val="00677D05"/>
  </w:style>
  <w:style w:type="paragraph" w:styleId="a6">
    <w:name w:val="footer"/>
    <w:basedOn w:val="a"/>
    <w:link w:val="a5"/>
    <w:uiPriority w:val="99"/>
    <w:semiHidden/>
    <w:unhideWhenUsed/>
    <w:rsid w:val="00677D05"/>
    <w:pPr>
      <w:tabs>
        <w:tab w:val="center" w:pos="4677"/>
        <w:tab w:val="right" w:pos="9355"/>
      </w:tabs>
      <w:spacing w:after="0" w:line="240" w:lineRule="auto"/>
    </w:pPr>
  </w:style>
  <w:style w:type="character" w:customStyle="1" w:styleId="a7">
    <w:name w:val="Текст выноски Знак"/>
    <w:basedOn w:val="a0"/>
    <w:link w:val="a8"/>
    <w:uiPriority w:val="99"/>
    <w:semiHidden/>
    <w:rsid w:val="00677D05"/>
    <w:rPr>
      <w:rFonts w:ascii="Tahoma" w:hAnsi="Tahoma" w:cs="Tahoma"/>
      <w:sz w:val="16"/>
      <w:szCs w:val="16"/>
    </w:rPr>
  </w:style>
  <w:style w:type="paragraph" w:styleId="a8">
    <w:name w:val="Balloon Text"/>
    <w:basedOn w:val="a"/>
    <w:link w:val="a7"/>
    <w:uiPriority w:val="99"/>
    <w:semiHidden/>
    <w:unhideWhenUsed/>
    <w:rsid w:val="00677D05"/>
    <w:pPr>
      <w:spacing w:after="0" w:line="240" w:lineRule="auto"/>
    </w:pPr>
    <w:rPr>
      <w:rFonts w:ascii="Tahoma" w:hAnsi="Tahoma" w:cs="Tahoma"/>
      <w:sz w:val="16"/>
      <w:szCs w:val="16"/>
    </w:rPr>
  </w:style>
  <w:style w:type="character" w:styleId="a9">
    <w:name w:val="Hyperlink"/>
    <w:basedOn w:val="a0"/>
    <w:uiPriority w:val="99"/>
    <w:semiHidden/>
    <w:unhideWhenUsed/>
    <w:rsid w:val="001509A9"/>
    <w:rPr>
      <w:color w:val="0000FF"/>
      <w:u w:val="single"/>
    </w:rPr>
  </w:style>
  <w:style w:type="character" w:styleId="aa">
    <w:name w:val="FollowedHyperlink"/>
    <w:basedOn w:val="a0"/>
    <w:uiPriority w:val="99"/>
    <w:semiHidden/>
    <w:unhideWhenUsed/>
    <w:rsid w:val="001509A9"/>
    <w:rPr>
      <w:color w:val="800080"/>
      <w:u w:val="single"/>
    </w:rPr>
  </w:style>
  <w:style w:type="paragraph" w:customStyle="1" w:styleId="xl63">
    <w:name w:val="xl63"/>
    <w:basedOn w:val="a"/>
    <w:rsid w:val="001509A9"/>
    <w:pPr>
      <w:spacing w:before="100" w:beforeAutospacing="1" w:after="100" w:afterAutospacing="1" w:line="240" w:lineRule="auto"/>
    </w:pPr>
    <w:rPr>
      <w:rFonts w:eastAsia="Times New Roman"/>
      <w:lang w:eastAsia="ru-RU"/>
    </w:rPr>
  </w:style>
  <w:style w:type="paragraph" w:customStyle="1" w:styleId="xl64">
    <w:name w:val="xl64"/>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lang w:eastAsia="ru-RU"/>
    </w:rPr>
  </w:style>
  <w:style w:type="paragraph" w:customStyle="1" w:styleId="xl65">
    <w:name w:val="xl65"/>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lang w:eastAsia="ru-RU"/>
    </w:rPr>
  </w:style>
  <w:style w:type="paragraph" w:customStyle="1" w:styleId="xl66">
    <w:name w:val="xl66"/>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ru-RU"/>
    </w:rPr>
  </w:style>
  <w:style w:type="paragraph" w:customStyle="1" w:styleId="xl67">
    <w:name w:val="xl67"/>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68">
    <w:name w:val="xl68"/>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69">
    <w:name w:val="xl69"/>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ru-RU"/>
    </w:rPr>
  </w:style>
  <w:style w:type="paragraph" w:customStyle="1" w:styleId="xl70">
    <w:name w:val="xl70"/>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1">
    <w:name w:val="xl71"/>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72">
    <w:name w:val="xl72"/>
    <w:basedOn w:val="a"/>
    <w:rsid w:val="001509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3">
    <w:name w:val="xl73"/>
    <w:basedOn w:val="a"/>
    <w:rsid w:val="00514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16"/>
      <w:szCs w:val="16"/>
      <w:lang w:eastAsia="ru-RU"/>
    </w:rPr>
  </w:style>
  <w:style w:type="paragraph" w:customStyle="1" w:styleId="xl74">
    <w:name w:val="xl74"/>
    <w:basedOn w:val="a"/>
    <w:rsid w:val="005147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16"/>
      <w:szCs w:val="16"/>
      <w:lang w:eastAsia="ru-RU"/>
    </w:rPr>
  </w:style>
  <w:style w:type="numbering" w:customStyle="1" w:styleId="1">
    <w:name w:val="Нет списка1"/>
    <w:next w:val="a2"/>
    <w:uiPriority w:val="99"/>
    <w:semiHidden/>
    <w:unhideWhenUsed/>
    <w:rsid w:val="005A146B"/>
  </w:style>
  <w:style w:type="paragraph" w:customStyle="1" w:styleId="xl75">
    <w:name w:val="xl75"/>
    <w:basedOn w:val="a"/>
    <w:rsid w:val="005A146B"/>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6">
    <w:name w:val="xl76"/>
    <w:basedOn w:val="a"/>
    <w:rsid w:val="005A146B"/>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right"/>
      <w:textAlignment w:val="center"/>
    </w:pPr>
    <w:rPr>
      <w:rFonts w:eastAsia="Times New Roman"/>
      <w:sz w:val="24"/>
      <w:szCs w:val="24"/>
      <w:lang w:eastAsia="ru-RU"/>
    </w:rPr>
  </w:style>
  <w:style w:type="paragraph" w:customStyle="1" w:styleId="xl77">
    <w:name w:val="xl77"/>
    <w:basedOn w:val="a"/>
    <w:rsid w:val="005A146B"/>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78">
    <w:name w:val="xl78"/>
    <w:basedOn w:val="a"/>
    <w:rsid w:val="005A146B"/>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textAlignment w:val="center"/>
    </w:pPr>
    <w:rPr>
      <w:rFonts w:eastAsia="Times New Roman"/>
      <w:b/>
      <w:bCs/>
      <w:sz w:val="24"/>
      <w:szCs w:val="24"/>
      <w:lang w:eastAsia="ru-RU"/>
    </w:rPr>
  </w:style>
  <w:style w:type="paragraph" w:customStyle="1" w:styleId="xl79">
    <w:name w:val="xl79"/>
    <w:basedOn w:val="a"/>
    <w:rsid w:val="005A146B"/>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80">
    <w:name w:val="xl80"/>
    <w:basedOn w:val="a"/>
    <w:rsid w:val="005A146B"/>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eastAsia="Times New Roman"/>
      <w:b/>
      <w:bCs/>
      <w:sz w:val="24"/>
      <w:szCs w:val="24"/>
      <w:lang w:eastAsia="ru-RU"/>
    </w:rPr>
  </w:style>
  <w:style w:type="paragraph" w:customStyle="1" w:styleId="xl81">
    <w:name w:val="xl81"/>
    <w:basedOn w:val="a"/>
    <w:rsid w:val="005A146B"/>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82">
    <w:name w:val="xl82"/>
    <w:basedOn w:val="a"/>
    <w:rsid w:val="005A146B"/>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right"/>
      <w:textAlignment w:val="center"/>
    </w:pPr>
    <w:rPr>
      <w:rFonts w:eastAsia="Times New Roman"/>
      <w:b/>
      <w:bCs/>
      <w:sz w:val="24"/>
      <w:szCs w:val="24"/>
      <w:lang w:eastAsia="ru-RU"/>
    </w:rPr>
  </w:style>
  <w:style w:type="paragraph" w:customStyle="1" w:styleId="xl83">
    <w:name w:val="xl83"/>
    <w:basedOn w:val="a"/>
    <w:rsid w:val="005A146B"/>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84">
    <w:name w:val="xl84"/>
    <w:basedOn w:val="a"/>
    <w:rsid w:val="005A146B"/>
    <w:pPr>
      <w:pBdr>
        <w:top w:val="single" w:sz="4" w:space="0" w:color="595959"/>
        <w:left w:val="single" w:sz="4" w:space="0" w:color="auto"/>
        <w:bottom w:val="single" w:sz="4" w:space="0" w:color="595959"/>
        <w:right w:val="single" w:sz="4" w:space="0" w:color="595959"/>
      </w:pBdr>
      <w:shd w:val="clear" w:color="000000" w:fill="FFFFFF"/>
      <w:spacing w:before="100" w:beforeAutospacing="1" w:after="100" w:afterAutospacing="1" w:line="240" w:lineRule="auto"/>
      <w:textAlignment w:val="center"/>
    </w:pPr>
    <w:rPr>
      <w:rFonts w:eastAsia="Times New Roman"/>
      <w:sz w:val="24"/>
      <w:szCs w:val="24"/>
      <w:lang w:eastAsia="ru-RU"/>
    </w:rPr>
  </w:style>
  <w:style w:type="paragraph" w:customStyle="1" w:styleId="xl85">
    <w:name w:val="xl85"/>
    <w:basedOn w:val="a"/>
    <w:rsid w:val="005A146B"/>
    <w:pPr>
      <w:pBdr>
        <w:top w:val="single" w:sz="4" w:space="0" w:color="595959"/>
        <w:left w:val="single" w:sz="4" w:space="0" w:color="595959"/>
        <w:bottom w:val="single" w:sz="4" w:space="0" w:color="595959"/>
        <w:right w:val="single" w:sz="4" w:space="0" w:color="595959"/>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86">
    <w:name w:val="xl86"/>
    <w:basedOn w:val="a"/>
    <w:rsid w:val="005A146B"/>
    <w:pPr>
      <w:pBdr>
        <w:top w:val="single" w:sz="4" w:space="0" w:color="595959"/>
        <w:left w:val="single" w:sz="4" w:space="0" w:color="595959"/>
        <w:bottom w:val="single" w:sz="4" w:space="0" w:color="595959"/>
        <w:right w:val="single" w:sz="4" w:space="0" w:color="595959"/>
      </w:pBdr>
      <w:shd w:val="clear" w:color="000000" w:fill="FFFFFF"/>
      <w:spacing w:before="100" w:beforeAutospacing="1" w:after="100" w:afterAutospacing="1" w:line="240" w:lineRule="auto"/>
      <w:jc w:val="right"/>
      <w:textAlignment w:val="center"/>
    </w:pPr>
    <w:rPr>
      <w:rFonts w:eastAsia="Times New Roman"/>
      <w:sz w:val="24"/>
      <w:szCs w:val="24"/>
      <w:lang w:eastAsia="ru-RU"/>
    </w:rPr>
  </w:style>
  <w:style w:type="paragraph" w:customStyle="1" w:styleId="xl87">
    <w:name w:val="xl87"/>
    <w:basedOn w:val="a"/>
    <w:rsid w:val="005A146B"/>
    <w:pPr>
      <w:pBdr>
        <w:top w:val="single" w:sz="4" w:space="0" w:color="595959"/>
        <w:left w:val="single" w:sz="4" w:space="0" w:color="595959"/>
        <w:bottom w:val="single" w:sz="4" w:space="0" w:color="595959"/>
        <w:right w:val="single" w:sz="4" w:space="0" w:color="auto"/>
      </w:pBdr>
      <w:shd w:val="clear" w:color="000000" w:fill="FFFFFF"/>
      <w:spacing w:before="100" w:beforeAutospacing="1" w:after="100" w:afterAutospacing="1" w:line="240" w:lineRule="auto"/>
      <w:textAlignment w:val="center"/>
    </w:pPr>
    <w:rPr>
      <w:rFonts w:eastAsia="Times New Roman"/>
      <w:sz w:val="24"/>
      <w:szCs w:val="24"/>
      <w:lang w:eastAsia="ru-RU"/>
    </w:rPr>
  </w:style>
  <w:style w:type="paragraph" w:customStyle="1" w:styleId="xl88">
    <w:name w:val="xl88"/>
    <w:basedOn w:val="a"/>
    <w:rsid w:val="005A146B"/>
    <w:pPr>
      <w:shd w:val="clear" w:color="000000" w:fill="FFFFFF"/>
      <w:spacing w:before="100" w:beforeAutospacing="1" w:after="100" w:afterAutospacing="1" w:line="240" w:lineRule="auto"/>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140</Pages>
  <Words>44015</Words>
  <Characters>250887</Characters>
  <Application>Microsoft Office Word</Application>
  <DocSecurity>0</DocSecurity>
  <Lines>2090</Lines>
  <Paragraphs>588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yoa</dc:creator>
  <cp:lastModifiedBy>Наталья Николаевна Фигач</cp:lastModifiedBy>
  <cp:revision>2</cp:revision>
  <cp:lastPrinted>2025-10-07T07:47:00Z</cp:lastPrinted>
  <dcterms:created xsi:type="dcterms:W3CDTF">2025-10-24T06:34:00Z</dcterms:created>
  <dcterms:modified xsi:type="dcterms:W3CDTF">2025-10-24T06:34:00Z</dcterms:modified>
</cp:coreProperties>
</file>